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7A98" w14:textId="59317FC4" w:rsidR="0063789B" w:rsidRPr="00330BD2" w:rsidRDefault="0063789B" w:rsidP="00CE00FB">
      <w:pPr>
        <w:jc w:val="both"/>
        <w:rPr>
          <w:rFonts w:ascii="Tahoma" w:hAnsi="Tahoma" w:cs="Tahoma"/>
          <w:b/>
          <w:bCs/>
          <w:sz w:val="28"/>
          <w:szCs w:val="28"/>
        </w:rPr>
      </w:pPr>
      <w:r w:rsidRPr="00330BD2">
        <w:rPr>
          <w:rFonts w:ascii="Tahoma" w:hAnsi="Tahoma" w:cs="Tahoma"/>
          <w:b/>
          <w:bCs/>
          <w:sz w:val="28"/>
          <w:szCs w:val="28"/>
        </w:rPr>
        <w:t>Preparations for the 12th „Night at the Institute of Aviation” have started</w:t>
      </w:r>
    </w:p>
    <w:p w14:paraId="2D5F9A56" w14:textId="1B7E0F28" w:rsidR="0063789B" w:rsidRPr="0063789B" w:rsidRDefault="0063789B" w:rsidP="00CE00FB">
      <w:pPr>
        <w:spacing w:line="276" w:lineRule="auto"/>
        <w:jc w:val="both"/>
        <w:rPr>
          <w:rFonts w:ascii="Tahoma" w:hAnsi="Tahoma" w:cs="Tahoma"/>
          <w:b/>
          <w:bCs/>
        </w:rPr>
      </w:pPr>
      <w:r w:rsidRPr="0063789B">
        <w:rPr>
          <w:rFonts w:ascii="Tahoma" w:hAnsi="Tahoma" w:cs="Tahoma"/>
          <w:b/>
          <w:bCs/>
          <w:lang w:val="en"/>
        </w:rPr>
        <w:t xml:space="preserve">The largest night educational event in Poland for aviation, space and engineering enthusiasts </w:t>
      </w:r>
      <w:r>
        <w:rPr>
          <w:rFonts w:ascii="Tahoma" w:hAnsi="Tahoma" w:cs="Tahoma"/>
          <w:b/>
          <w:bCs/>
          <w:lang w:val="en"/>
        </w:rPr>
        <w:t xml:space="preserve">prepares for </w:t>
      </w:r>
      <w:r w:rsidRPr="0063789B">
        <w:rPr>
          <w:rFonts w:ascii="Tahoma" w:hAnsi="Tahoma" w:cs="Tahoma"/>
          <w:b/>
          <w:bCs/>
          <w:lang w:val="en"/>
        </w:rPr>
        <w:t>another edition. The 12th "Night at the Institute of Aviation" will take place on Friday, October 6, 2023 at Łukasiewicz - Institute of Aviation in Warsaw. The organizers have already presented the official poster and trailer of the event.</w:t>
      </w:r>
    </w:p>
    <w:p w14:paraId="220DDEE6" w14:textId="77777777" w:rsidR="0063789B" w:rsidRPr="0063789B" w:rsidRDefault="0063789B" w:rsidP="00CE00FB">
      <w:pPr>
        <w:jc w:val="both"/>
        <w:rPr>
          <w:rFonts w:ascii="Tahoma" w:hAnsi="Tahoma" w:cs="Tahoma"/>
          <w:lang w:val="en"/>
        </w:rPr>
      </w:pPr>
      <w:r w:rsidRPr="0063789B">
        <w:rPr>
          <w:rFonts w:ascii="Tahoma" w:hAnsi="Tahoma" w:cs="Tahoma"/>
          <w:lang w:val="en"/>
        </w:rPr>
        <w:t>"Night at the Institute of Aviation" is an event addressed to all those who are curious about the world and like to spend their free time actively.</w:t>
      </w:r>
    </w:p>
    <w:p w14:paraId="092CD9A7" w14:textId="791288AE" w:rsidR="0063789B" w:rsidRPr="0063789B" w:rsidRDefault="0063789B" w:rsidP="00CE00FB">
      <w:pPr>
        <w:jc w:val="both"/>
        <w:rPr>
          <w:rFonts w:ascii="Tahoma" w:hAnsi="Tahoma" w:cs="Tahoma"/>
          <w:lang w:val="en"/>
        </w:rPr>
      </w:pPr>
      <w:r w:rsidRPr="0063789B">
        <w:rPr>
          <w:rFonts w:ascii="Tahoma" w:hAnsi="Tahoma" w:cs="Tahoma"/>
          <w:lang w:val="en"/>
        </w:rPr>
        <w:t>– This year we celebrate the 500th anniversary of Nicolaus Copernicus which is why this year our poster refers to space. During the event</w:t>
      </w:r>
      <w:r>
        <w:rPr>
          <w:rFonts w:ascii="Tahoma" w:hAnsi="Tahoma" w:cs="Tahoma"/>
          <w:lang w:val="en"/>
        </w:rPr>
        <w:t xml:space="preserve"> </w:t>
      </w:r>
      <w:r w:rsidRPr="0063789B">
        <w:rPr>
          <w:rFonts w:ascii="Tahoma" w:hAnsi="Tahoma" w:cs="Tahoma"/>
          <w:lang w:val="en"/>
        </w:rPr>
        <w:t xml:space="preserve">we will present many interesting solutions, technologies and products </w:t>
      </w:r>
      <w:r w:rsidR="004D3365" w:rsidRPr="0063789B">
        <w:rPr>
          <w:rFonts w:ascii="Tahoma" w:hAnsi="Tahoma" w:cs="Tahoma"/>
          <w:lang w:val="en"/>
        </w:rPr>
        <w:t>–</w:t>
      </w:r>
      <w:r w:rsidRPr="0063789B">
        <w:rPr>
          <w:rFonts w:ascii="Tahoma" w:hAnsi="Tahoma" w:cs="Tahoma"/>
          <w:lang w:val="en"/>
        </w:rPr>
        <w:t xml:space="preserve"> both </w:t>
      </w:r>
      <w:r>
        <w:rPr>
          <w:rFonts w:ascii="Tahoma" w:hAnsi="Tahoma" w:cs="Tahoma"/>
          <w:lang w:val="en"/>
        </w:rPr>
        <w:t xml:space="preserve">for </w:t>
      </w:r>
      <w:r w:rsidRPr="0063789B">
        <w:rPr>
          <w:rFonts w:ascii="Tahoma" w:hAnsi="Tahoma" w:cs="Tahoma"/>
          <w:lang w:val="en"/>
        </w:rPr>
        <w:t xml:space="preserve">space and aviation. Night sightseeing will be combined with amazing attractions and meetings with interesting guests. It will be a special night for every </w:t>
      </w:r>
      <w:r w:rsidR="00055484">
        <w:rPr>
          <w:rFonts w:ascii="Tahoma" w:hAnsi="Tahoma" w:cs="Tahoma"/>
          <w:lang w:val="en"/>
        </w:rPr>
        <w:t>science fan</w:t>
      </w:r>
      <w:r w:rsidRPr="0063789B">
        <w:rPr>
          <w:rFonts w:ascii="Tahoma" w:hAnsi="Tahoma" w:cs="Tahoma"/>
          <w:lang w:val="en"/>
        </w:rPr>
        <w:t xml:space="preserve"> – says event</w:t>
      </w:r>
      <w:r w:rsidR="004D3365">
        <w:rPr>
          <w:rFonts w:ascii="Tahoma" w:hAnsi="Tahoma" w:cs="Tahoma"/>
          <w:lang w:val="en"/>
        </w:rPr>
        <w:t xml:space="preserve"> manager</w:t>
      </w:r>
      <w:r w:rsidRPr="0063789B">
        <w:rPr>
          <w:rFonts w:ascii="Tahoma" w:hAnsi="Tahoma" w:cs="Tahoma"/>
          <w:lang w:val="en"/>
        </w:rPr>
        <w:t>, Magda Wiejacha.</w:t>
      </w:r>
    </w:p>
    <w:p w14:paraId="18A682B5" w14:textId="2228FD1C" w:rsidR="0063789B" w:rsidRPr="0063789B" w:rsidRDefault="0063789B" w:rsidP="00CE00FB">
      <w:pPr>
        <w:jc w:val="both"/>
        <w:rPr>
          <w:rFonts w:ascii="Tahoma" w:hAnsi="Tahoma" w:cs="Tahoma"/>
          <w:lang w:val="en"/>
        </w:rPr>
      </w:pPr>
      <w:r w:rsidRPr="0063789B">
        <w:rPr>
          <w:rFonts w:ascii="Tahoma" w:hAnsi="Tahoma" w:cs="Tahoma"/>
          <w:lang w:val="en"/>
        </w:rPr>
        <w:t xml:space="preserve">The exhibition will be open from </w:t>
      </w:r>
      <w:r w:rsidR="00655974">
        <w:rPr>
          <w:rFonts w:ascii="Tahoma" w:hAnsi="Tahoma" w:cs="Tahoma"/>
          <w:lang w:val="en"/>
        </w:rPr>
        <w:t>5 pm till</w:t>
      </w:r>
      <w:r w:rsidRPr="0063789B">
        <w:rPr>
          <w:rFonts w:ascii="Tahoma" w:hAnsi="Tahoma" w:cs="Tahoma"/>
          <w:lang w:val="en"/>
        </w:rPr>
        <w:t xml:space="preserve"> </w:t>
      </w:r>
      <w:r w:rsidR="00655974">
        <w:rPr>
          <w:rFonts w:ascii="Tahoma" w:hAnsi="Tahoma" w:cs="Tahoma"/>
          <w:lang w:val="en"/>
        </w:rPr>
        <w:t>11 pm</w:t>
      </w:r>
      <w:r w:rsidRPr="0063789B">
        <w:rPr>
          <w:rFonts w:ascii="Tahoma" w:hAnsi="Tahoma" w:cs="Tahoma"/>
          <w:lang w:val="en"/>
        </w:rPr>
        <w:t xml:space="preserve">. </w:t>
      </w:r>
      <w:r w:rsidR="00CE00FB">
        <w:rPr>
          <w:rFonts w:ascii="Tahoma" w:hAnsi="Tahoma" w:cs="Tahoma"/>
          <w:lang w:val="en"/>
        </w:rPr>
        <w:t xml:space="preserve">Entrance is free of charge. </w:t>
      </w:r>
    </w:p>
    <w:p w14:paraId="46F12595" w14:textId="77777777" w:rsidR="0063789B" w:rsidRPr="0063789B" w:rsidRDefault="0063789B" w:rsidP="00CE00FB">
      <w:pPr>
        <w:jc w:val="both"/>
        <w:rPr>
          <w:rFonts w:ascii="Tahoma" w:hAnsi="Tahoma" w:cs="Tahoma"/>
        </w:rPr>
      </w:pPr>
      <w:r w:rsidRPr="0063789B">
        <w:rPr>
          <w:rFonts w:ascii="Tahoma" w:hAnsi="Tahoma" w:cs="Tahoma"/>
          <w:lang w:val="en"/>
        </w:rPr>
        <w:t>Details about the event program will be published on the organizer's channels:</w:t>
      </w:r>
    </w:p>
    <w:p w14:paraId="1B465A91" w14:textId="77777777" w:rsidR="0063789B" w:rsidRPr="00D20024" w:rsidRDefault="00000000" w:rsidP="00CE00FB">
      <w:pPr>
        <w:jc w:val="both"/>
        <w:rPr>
          <w:rFonts w:ascii="Tahoma" w:hAnsi="Tahoma" w:cs="Tahoma"/>
          <w:color w:val="44D62C"/>
        </w:rPr>
      </w:pPr>
      <w:hyperlink r:id="rId4" w:tooltip="Opens in a new window" w:history="1">
        <w:r w:rsidR="0063789B" w:rsidRPr="00D20024">
          <w:rPr>
            <w:rStyle w:val="Hipercze"/>
            <w:rFonts w:ascii="Tahoma" w:hAnsi="Tahoma" w:cs="Tahoma"/>
            <w:b/>
            <w:bCs/>
            <w:color w:val="44D62C"/>
          </w:rPr>
          <w:t>https://www.facebook.com/nocwinstytucielotnictwa/</w:t>
        </w:r>
      </w:hyperlink>
    </w:p>
    <w:p w14:paraId="750D3CC5" w14:textId="77777777" w:rsidR="0063789B" w:rsidRPr="00D20024" w:rsidRDefault="00000000" w:rsidP="00CE00FB">
      <w:pPr>
        <w:jc w:val="both"/>
        <w:rPr>
          <w:rFonts w:ascii="Tahoma" w:hAnsi="Tahoma" w:cs="Tahoma"/>
          <w:color w:val="44D62C"/>
        </w:rPr>
      </w:pPr>
      <w:hyperlink r:id="rId5" w:tooltip="Opens in a new window" w:history="1">
        <w:r w:rsidR="0063789B" w:rsidRPr="00D20024">
          <w:rPr>
            <w:rStyle w:val="Hipercze"/>
            <w:rFonts w:ascii="Tahoma" w:hAnsi="Tahoma" w:cs="Tahoma"/>
            <w:b/>
            <w:bCs/>
            <w:color w:val="44D62C"/>
          </w:rPr>
          <w:t>www.nocwinstytucielotnictwa.pl</w:t>
        </w:r>
      </w:hyperlink>
    </w:p>
    <w:p w14:paraId="17E15871" w14:textId="77777777" w:rsidR="0063789B" w:rsidRPr="00D20024" w:rsidRDefault="00000000" w:rsidP="00CE00FB">
      <w:pPr>
        <w:jc w:val="both"/>
        <w:rPr>
          <w:rStyle w:val="Hipercze"/>
          <w:rFonts w:ascii="Tahoma" w:hAnsi="Tahoma" w:cs="Tahoma"/>
          <w:b/>
          <w:bCs/>
          <w:color w:val="44D62C"/>
        </w:rPr>
      </w:pPr>
      <w:hyperlink r:id="rId6" w:history="1">
        <w:r w:rsidR="0063789B" w:rsidRPr="00D20024">
          <w:rPr>
            <w:rStyle w:val="Hipercze"/>
            <w:rFonts w:ascii="Tahoma" w:hAnsi="Tahoma" w:cs="Tahoma"/>
            <w:b/>
            <w:bCs/>
            <w:color w:val="44D62C"/>
          </w:rPr>
          <w:t>www.ilot.lukasiewicz.gov.pl</w:t>
        </w:r>
      </w:hyperlink>
    </w:p>
    <w:p w14:paraId="7DC7C789" w14:textId="77777777" w:rsidR="00864981" w:rsidRDefault="00864981" w:rsidP="00CE00FB">
      <w:pPr>
        <w:jc w:val="both"/>
        <w:rPr>
          <w:rFonts w:ascii="Tahoma" w:hAnsi="Tahoma" w:cs="Tahoma"/>
        </w:rPr>
      </w:pPr>
    </w:p>
    <w:p w14:paraId="2AE278C1" w14:textId="42E1DC26" w:rsidR="00864981" w:rsidRDefault="00864981" w:rsidP="00CE00FB">
      <w:pPr>
        <w:jc w:val="both"/>
        <w:rPr>
          <w:rFonts w:ascii="Tahoma" w:hAnsi="Tahoma" w:cs="Tahoma"/>
        </w:rPr>
      </w:pPr>
      <w:r>
        <w:rPr>
          <w:rFonts w:ascii="Tahoma" w:hAnsi="Tahoma" w:cs="Tahoma"/>
        </w:rPr>
        <w:t>Official trailer of the event:</w:t>
      </w:r>
    </w:p>
    <w:p w14:paraId="185CC595" w14:textId="77497303" w:rsidR="00864981" w:rsidRPr="00D20024" w:rsidRDefault="00D20024" w:rsidP="00CE00FB">
      <w:pPr>
        <w:jc w:val="both"/>
        <w:rPr>
          <w:rFonts w:ascii="Tahoma" w:hAnsi="Tahoma" w:cs="Tahoma"/>
          <w:b/>
          <w:bCs/>
          <w:color w:val="44D62C"/>
        </w:rPr>
      </w:pPr>
      <w:hyperlink r:id="rId7" w:history="1">
        <w:r w:rsidRPr="00D20024">
          <w:rPr>
            <w:rStyle w:val="Hipercze"/>
            <w:rFonts w:ascii="Tahoma" w:hAnsi="Tahoma" w:cs="Tahoma"/>
            <w:b/>
            <w:bCs/>
            <w:color w:val="44D62C"/>
          </w:rPr>
          <w:t>https://www.youtube.com/watch?v=MEGSgWQQdyA</w:t>
        </w:r>
      </w:hyperlink>
      <w:r w:rsidRPr="00D20024">
        <w:rPr>
          <w:rFonts w:ascii="Tahoma" w:hAnsi="Tahoma" w:cs="Tahoma"/>
          <w:b/>
          <w:bCs/>
          <w:color w:val="44D62C"/>
        </w:rPr>
        <w:t xml:space="preserve"> </w:t>
      </w:r>
    </w:p>
    <w:p w14:paraId="11E0C9C3" w14:textId="77777777" w:rsidR="00D20024" w:rsidRDefault="00D20024" w:rsidP="00CE00FB">
      <w:pPr>
        <w:jc w:val="both"/>
        <w:rPr>
          <w:rFonts w:ascii="Tahoma" w:hAnsi="Tahoma" w:cs="Tahoma"/>
        </w:rPr>
      </w:pPr>
    </w:p>
    <w:p w14:paraId="6E84998B" w14:textId="743EDE48" w:rsidR="0063789B" w:rsidRPr="0063789B" w:rsidRDefault="0063789B" w:rsidP="00CE00FB">
      <w:pPr>
        <w:jc w:val="both"/>
        <w:rPr>
          <w:rFonts w:ascii="Tahoma" w:hAnsi="Tahoma" w:cs="Tahoma"/>
          <w:b/>
          <w:bCs/>
        </w:rPr>
      </w:pPr>
      <w:r w:rsidRPr="0063789B">
        <w:rPr>
          <w:rFonts w:ascii="Tahoma" w:hAnsi="Tahoma" w:cs="Tahoma"/>
          <w:b/>
          <w:bCs/>
        </w:rPr>
        <w:t>About the event:</w:t>
      </w:r>
    </w:p>
    <w:p w14:paraId="2E3ADD42" w14:textId="2B423DF9" w:rsidR="0063789B" w:rsidRPr="0063789B" w:rsidRDefault="0063789B" w:rsidP="00CE00FB">
      <w:pPr>
        <w:jc w:val="both"/>
        <w:rPr>
          <w:rFonts w:ascii="Tahoma" w:hAnsi="Tahoma" w:cs="Tahoma"/>
          <w:lang w:val="en"/>
        </w:rPr>
      </w:pPr>
      <w:r w:rsidRPr="0063789B">
        <w:rPr>
          <w:rFonts w:ascii="Tahoma" w:hAnsi="Tahoma" w:cs="Tahoma"/>
          <w:lang w:val="en"/>
        </w:rPr>
        <w:t>"Night at the Institute of Aviation" is the largest night educational event in Poland, the aim of which is to popularize the aviation and space sector and to promote engineering professions.</w:t>
      </w:r>
    </w:p>
    <w:p w14:paraId="2346F1D6" w14:textId="44700345" w:rsidR="0063789B" w:rsidRPr="0063789B" w:rsidRDefault="0063789B" w:rsidP="00CE00FB">
      <w:pPr>
        <w:jc w:val="both"/>
        <w:rPr>
          <w:rFonts w:ascii="Tahoma" w:hAnsi="Tahoma" w:cs="Tahoma"/>
          <w:lang w:val="en"/>
        </w:rPr>
      </w:pPr>
      <w:r w:rsidRPr="0063789B">
        <w:rPr>
          <w:rFonts w:ascii="Tahoma" w:hAnsi="Tahoma" w:cs="Tahoma"/>
          <w:lang w:val="en"/>
        </w:rPr>
        <w:t>Every year the number of visitors and the interest of the media are growing. In the previous, eleventh edition, the Institute was visited by over 58</w:t>
      </w:r>
      <w:r w:rsidR="00F24D8A">
        <w:rPr>
          <w:rFonts w:ascii="Tahoma" w:hAnsi="Tahoma" w:cs="Tahoma"/>
          <w:lang w:val="en"/>
        </w:rPr>
        <w:t>,</w:t>
      </w:r>
      <w:r w:rsidRPr="0063789B">
        <w:rPr>
          <w:rFonts w:ascii="Tahoma" w:hAnsi="Tahoma" w:cs="Tahoma"/>
          <w:lang w:val="en"/>
        </w:rPr>
        <w:t>000 people in just 6 hours. In total, over 360</w:t>
      </w:r>
      <w:r w:rsidR="00F24D8A">
        <w:rPr>
          <w:rFonts w:ascii="Tahoma" w:hAnsi="Tahoma" w:cs="Tahoma"/>
          <w:lang w:val="en"/>
        </w:rPr>
        <w:t>,</w:t>
      </w:r>
      <w:r w:rsidRPr="0063789B">
        <w:rPr>
          <w:rFonts w:ascii="Tahoma" w:hAnsi="Tahoma" w:cs="Tahoma"/>
          <w:lang w:val="en"/>
        </w:rPr>
        <w:t xml:space="preserve">000 people have visited the Institute so far. </w:t>
      </w:r>
    </w:p>
    <w:p w14:paraId="73B875CE" w14:textId="76C01754" w:rsidR="0063789B" w:rsidRPr="0063789B" w:rsidRDefault="0063789B" w:rsidP="00CE00FB">
      <w:pPr>
        <w:jc w:val="both"/>
        <w:rPr>
          <w:rFonts w:ascii="Tahoma" w:hAnsi="Tahoma" w:cs="Tahoma"/>
          <w:lang w:val="en"/>
        </w:rPr>
      </w:pPr>
      <w:r w:rsidRPr="0063789B">
        <w:rPr>
          <w:rFonts w:ascii="Tahoma" w:hAnsi="Tahoma" w:cs="Tahoma"/>
          <w:lang w:val="en"/>
        </w:rPr>
        <w:t>Apart from the static exhibition presented outside, numerous accompanying events are planned.</w:t>
      </w:r>
    </w:p>
    <w:p w14:paraId="068C6297" w14:textId="77777777" w:rsidR="0063789B" w:rsidRDefault="0063789B" w:rsidP="00CE00FB">
      <w:pPr>
        <w:jc w:val="both"/>
        <w:rPr>
          <w:rFonts w:ascii="Tahoma" w:hAnsi="Tahoma" w:cs="Tahoma"/>
          <w:lang w:val="en"/>
        </w:rPr>
      </w:pPr>
      <w:r w:rsidRPr="0063789B">
        <w:rPr>
          <w:rFonts w:ascii="Tahoma" w:hAnsi="Tahoma" w:cs="Tahoma"/>
          <w:lang w:val="en"/>
        </w:rPr>
        <w:t>Visitors will also be able to access laboratories that are not available on a daily basis. This only night of the year will be a rare opportunity to visit Łukasiewicz – Institute of Aviation in Warsaw.</w:t>
      </w:r>
    </w:p>
    <w:p w14:paraId="505DF29B" w14:textId="77777777" w:rsidR="00D20024" w:rsidRDefault="00D20024" w:rsidP="00CE00FB">
      <w:pPr>
        <w:jc w:val="both"/>
        <w:rPr>
          <w:rFonts w:ascii="Tahoma" w:hAnsi="Tahoma" w:cs="Tahoma"/>
          <w:lang w:val="en"/>
        </w:rPr>
      </w:pPr>
    </w:p>
    <w:p w14:paraId="1E47A9AD" w14:textId="18306643" w:rsidR="0063789B" w:rsidRDefault="00D20024" w:rsidP="00D20024">
      <w:pPr>
        <w:jc w:val="both"/>
        <w:rPr>
          <w:rFonts w:ascii="Tahoma" w:hAnsi="Tahoma" w:cs="Tahoma"/>
        </w:rPr>
      </w:pPr>
      <w:r>
        <w:rPr>
          <w:rFonts w:ascii="Tahoma" w:hAnsi="Tahoma" w:cs="Tahoma"/>
          <w:noProof/>
        </w:rPr>
        <w:lastRenderedPageBreak/>
        <w:drawing>
          <wp:inline distT="0" distB="0" distL="0" distR="0" wp14:anchorId="3874DDE0" wp14:editId="0C79FC72">
            <wp:extent cx="5534025" cy="7905750"/>
            <wp:effectExtent l="0" t="0" r="9525" b="0"/>
            <wp:docPr id="757582714" name="Obraz 1" descr="Obraz zawierający tekst, planeta, Obiekt astronomiczny, Przestrzeń kosmicz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82714" name="Obraz 1" descr="Obraz zawierający tekst, planeta, Obiekt astronomiczny, Przestrzeń kosmiczn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6634" cy="7909477"/>
                    </a:xfrm>
                    <a:prstGeom prst="rect">
                      <a:avLst/>
                    </a:prstGeom>
                  </pic:spPr>
                </pic:pic>
              </a:graphicData>
            </a:graphic>
          </wp:inline>
        </w:drawing>
      </w:r>
    </w:p>
    <w:p w14:paraId="3F07E610" w14:textId="7292C172" w:rsidR="00D20024" w:rsidRPr="00864981" w:rsidRDefault="00D20024" w:rsidP="00D20024">
      <w:pPr>
        <w:jc w:val="both"/>
        <w:rPr>
          <w:rFonts w:ascii="Tahoma" w:hAnsi="Tahoma" w:cs="Tahoma"/>
        </w:rPr>
      </w:pPr>
      <w:r>
        <w:rPr>
          <w:rFonts w:ascii="Tahoma" w:hAnsi="Tahoma" w:cs="Tahoma"/>
        </w:rPr>
        <w:t>Official poster of the Night at the Institute of Aviation.</w:t>
      </w:r>
    </w:p>
    <w:sectPr w:rsidR="00D20024" w:rsidRPr="008649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9B"/>
    <w:rsid w:val="00055484"/>
    <w:rsid w:val="00330BD2"/>
    <w:rsid w:val="0046069B"/>
    <w:rsid w:val="004D3365"/>
    <w:rsid w:val="0063789B"/>
    <w:rsid w:val="00655974"/>
    <w:rsid w:val="007B430E"/>
    <w:rsid w:val="00864981"/>
    <w:rsid w:val="00A71BE2"/>
    <w:rsid w:val="00B6028C"/>
    <w:rsid w:val="00CE00FB"/>
    <w:rsid w:val="00D20024"/>
    <w:rsid w:val="00F2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8D21"/>
  <w15:chartTrackingRefBased/>
  <w15:docId w15:val="{75B26E5D-6134-4AA3-A361-A727AF9D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789B"/>
    <w:rPr>
      <w:color w:val="0563C1" w:themeColor="hyperlink"/>
      <w:u w:val="single"/>
    </w:rPr>
  </w:style>
  <w:style w:type="character" w:styleId="Nierozpoznanawzmianka">
    <w:name w:val="Unresolved Mention"/>
    <w:basedOn w:val="Domylnaczcionkaakapitu"/>
    <w:uiPriority w:val="99"/>
    <w:semiHidden/>
    <w:unhideWhenUsed/>
    <w:rsid w:val="0063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609">
      <w:bodyDiv w:val="1"/>
      <w:marLeft w:val="0"/>
      <w:marRight w:val="0"/>
      <w:marTop w:val="0"/>
      <w:marBottom w:val="0"/>
      <w:divBdr>
        <w:top w:val="none" w:sz="0" w:space="0" w:color="auto"/>
        <w:left w:val="none" w:sz="0" w:space="0" w:color="auto"/>
        <w:bottom w:val="none" w:sz="0" w:space="0" w:color="auto"/>
        <w:right w:val="none" w:sz="0" w:space="0" w:color="auto"/>
      </w:divBdr>
    </w:div>
    <w:div w:id="297339696">
      <w:bodyDiv w:val="1"/>
      <w:marLeft w:val="0"/>
      <w:marRight w:val="0"/>
      <w:marTop w:val="0"/>
      <w:marBottom w:val="0"/>
      <w:divBdr>
        <w:top w:val="none" w:sz="0" w:space="0" w:color="auto"/>
        <w:left w:val="none" w:sz="0" w:space="0" w:color="auto"/>
        <w:bottom w:val="none" w:sz="0" w:space="0" w:color="auto"/>
        <w:right w:val="none" w:sz="0" w:space="0" w:color="auto"/>
      </w:divBdr>
    </w:div>
    <w:div w:id="434132684">
      <w:bodyDiv w:val="1"/>
      <w:marLeft w:val="0"/>
      <w:marRight w:val="0"/>
      <w:marTop w:val="0"/>
      <w:marBottom w:val="0"/>
      <w:divBdr>
        <w:top w:val="none" w:sz="0" w:space="0" w:color="auto"/>
        <w:left w:val="none" w:sz="0" w:space="0" w:color="auto"/>
        <w:bottom w:val="none" w:sz="0" w:space="0" w:color="auto"/>
        <w:right w:val="none" w:sz="0" w:space="0" w:color="auto"/>
      </w:divBdr>
    </w:div>
    <w:div w:id="472067779">
      <w:bodyDiv w:val="1"/>
      <w:marLeft w:val="0"/>
      <w:marRight w:val="0"/>
      <w:marTop w:val="0"/>
      <w:marBottom w:val="0"/>
      <w:divBdr>
        <w:top w:val="none" w:sz="0" w:space="0" w:color="auto"/>
        <w:left w:val="none" w:sz="0" w:space="0" w:color="auto"/>
        <w:bottom w:val="none" w:sz="0" w:space="0" w:color="auto"/>
        <w:right w:val="none" w:sz="0" w:space="0" w:color="auto"/>
      </w:divBdr>
    </w:div>
    <w:div w:id="561016052">
      <w:bodyDiv w:val="1"/>
      <w:marLeft w:val="0"/>
      <w:marRight w:val="0"/>
      <w:marTop w:val="0"/>
      <w:marBottom w:val="0"/>
      <w:divBdr>
        <w:top w:val="none" w:sz="0" w:space="0" w:color="auto"/>
        <w:left w:val="none" w:sz="0" w:space="0" w:color="auto"/>
        <w:bottom w:val="none" w:sz="0" w:space="0" w:color="auto"/>
        <w:right w:val="none" w:sz="0" w:space="0" w:color="auto"/>
      </w:divBdr>
    </w:div>
    <w:div w:id="836765823">
      <w:bodyDiv w:val="1"/>
      <w:marLeft w:val="0"/>
      <w:marRight w:val="0"/>
      <w:marTop w:val="0"/>
      <w:marBottom w:val="0"/>
      <w:divBdr>
        <w:top w:val="none" w:sz="0" w:space="0" w:color="auto"/>
        <w:left w:val="none" w:sz="0" w:space="0" w:color="auto"/>
        <w:bottom w:val="none" w:sz="0" w:space="0" w:color="auto"/>
        <w:right w:val="none" w:sz="0" w:space="0" w:color="auto"/>
      </w:divBdr>
    </w:div>
    <w:div w:id="946809377">
      <w:bodyDiv w:val="1"/>
      <w:marLeft w:val="0"/>
      <w:marRight w:val="0"/>
      <w:marTop w:val="0"/>
      <w:marBottom w:val="0"/>
      <w:divBdr>
        <w:top w:val="none" w:sz="0" w:space="0" w:color="auto"/>
        <w:left w:val="none" w:sz="0" w:space="0" w:color="auto"/>
        <w:bottom w:val="none" w:sz="0" w:space="0" w:color="auto"/>
        <w:right w:val="none" w:sz="0" w:space="0" w:color="auto"/>
      </w:divBdr>
    </w:div>
    <w:div w:id="1158612809">
      <w:bodyDiv w:val="1"/>
      <w:marLeft w:val="0"/>
      <w:marRight w:val="0"/>
      <w:marTop w:val="0"/>
      <w:marBottom w:val="0"/>
      <w:divBdr>
        <w:top w:val="none" w:sz="0" w:space="0" w:color="auto"/>
        <w:left w:val="none" w:sz="0" w:space="0" w:color="auto"/>
        <w:bottom w:val="none" w:sz="0" w:space="0" w:color="auto"/>
        <w:right w:val="none" w:sz="0" w:space="0" w:color="auto"/>
      </w:divBdr>
    </w:div>
    <w:div w:id="1311669733">
      <w:bodyDiv w:val="1"/>
      <w:marLeft w:val="0"/>
      <w:marRight w:val="0"/>
      <w:marTop w:val="0"/>
      <w:marBottom w:val="0"/>
      <w:divBdr>
        <w:top w:val="none" w:sz="0" w:space="0" w:color="auto"/>
        <w:left w:val="none" w:sz="0" w:space="0" w:color="auto"/>
        <w:bottom w:val="none" w:sz="0" w:space="0" w:color="auto"/>
        <w:right w:val="none" w:sz="0" w:space="0" w:color="auto"/>
      </w:divBdr>
    </w:div>
    <w:div w:id="1486434081">
      <w:bodyDiv w:val="1"/>
      <w:marLeft w:val="0"/>
      <w:marRight w:val="0"/>
      <w:marTop w:val="0"/>
      <w:marBottom w:val="0"/>
      <w:divBdr>
        <w:top w:val="none" w:sz="0" w:space="0" w:color="auto"/>
        <w:left w:val="none" w:sz="0" w:space="0" w:color="auto"/>
        <w:bottom w:val="none" w:sz="0" w:space="0" w:color="auto"/>
        <w:right w:val="none" w:sz="0" w:space="0" w:color="auto"/>
      </w:divBdr>
    </w:div>
    <w:div w:id="1691444320">
      <w:bodyDiv w:val="1"/>
      <w:marLeft w:val="0"/>
      <w:marRight w:val="0"/>
      <w:marTop w:val="0"/>
      <w:marBottom w:val="0"/>
      <w:divBdr>
        <w:top w:val="none" w:sz="0" w:space="0" w:color="auto"/>
        <w:left w:val="none" w:sz="0" w:space="0" w:color="auto"/>
        <w:bottom w:val="none" w:sz="0" w:space="0" w:color="auto"/>
        <w:right w:val="none" w:sz="0" w:space="0" w:color="auto"/>
      </w:divBdr>
    </w:div>
    <w:div w:id="19572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youtube.com/watch?v=MEGSgWQQd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t.lukasiewicz.gov.pl/" TargetMode="External"/><Relationship Id="rId5" Type="http://schemas.openxmlformats.org/officeDocument/2006/relationships/hyperlink" Target="http://www.nocwinstytucielotnictwa.pl/" TargetMode="External"/><Relationship Id="rId10" Type="http://schemas.openxmlformats.org/officeDocument/2006/relationships/theme" Target="theme/theme1.xml"/><Relationship Id="rId4" Type="http://schemas.openxmlformats.org/officeDocument/2006/relationships/hyperlink" Target="https://www.facebook.com/nocwinstytucielotnictw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363</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Pieniążek | Łukasiewicz - ILOT</dc:creator>
  <cp:keywords/>
  <dc:description/>
  <cp:lastModifiedBy>Joanna Pieniążek | Łukasiewicz - ILOT</cp:lastModifiedBy>
  <cp:revision>11</cp:revision>
  <dcterms:created xsi:type="dcterms:W3CDTF">2023-05-18T13:24:00Z</dcterms:created>
  <dcterms:modified xsi:type="dcterms:W3CDTF">2023-05-19T13:31:00Z</dcterms:modified>
</cp:coreProperties>
</file>