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CB8" w:rsidRDefault="00400CB8" w:rsidP="00633971"/>
    <w:p w:rsidR="006657F9" w:rsidRPr="00AB112C" w:rsidRDefault="007455D5" w:rsidP="00AB112C">
      <w:pPr>
        <w:jc w:val="right"/>
        <w:rPr>
          <w:rFonts w:ascii="Tahoma" w:hAnsi="Tahoma" w:cs="Tahoma"/>
          <w:sz w:val="20"/>
          <w:szCs w:val="20"/>
        </w:rPr>
      </w:pPr>
      <w:r>
        <w:t xml:space="preserve">                                                                                            </w:t>
      </w:r>
      <w:r w:rsidR="008500CF">
        <w:rPr>
          <w:rFonts w:ascii="Tahoma" w:hAnsi="Tahoma" w:cs="Tahoma"/>
          <w:sz w:val="20"/>
          <w:szCs w:val="20"/>
        </w:rPr>
        <w:t xml:space="preserve">Warszawa, dnia </w:t>
      </w:r>
      <w:r w:rsidR="003010BA">
        <w:rPr>
          <w:rFonts w:ascii="Tahoma" w:hAnsi="Tahoma" w:cs="Tahoma"/>
          <w:sz w:val="20"/>
          <w:szCs w:val="20"/>
        </w:rPr>
        <w:t>0</w:t>
      </w:r>
      <w:r w:rsidR="00486DFC">
        <w:rPr>
          <w:rFonts w:ascii="Tahoma" w:hAnsi="Tahoma" w:cs="Tahoma"/>
          <w:sz w:val="20"/>
          <w:szCs w:val="20"/>
        </w:rPr>
        <w:t>8</w:t>
      </w:r>
      <w:r w:rsidR="00F029E4">
        <w:rPr>
          <w:rFonts w:ascii="Tahoma" w:hAnsi="Tahoma" w:cs="Tahoma"/>
          <w:sz w:val="20"/>
          <w:szCs w:val="20"/>
        </w:rPr>
        <w:t>.</w:t>
      </w:r>
      <w:r w:rsidR="004A60CD">
        <w:rPr>
          <w:rFonts w:ascii="Tahoma" w:hAnsi="Tahoma" w:cs="Tahoma"/>
          <w:sz w:val="20"/>
          <w:szCs w:val="20"/>
        </w:rPr>
        <w:t>0</w:t>
      </w:r>
      <w:r w:rsidR="003010BA">
        <w:rPr>
          <w:rFonts w:ascii="Tahoma" w:hAnsi="Tahoma" w:cs="Tahoma"/>
          <w:sz w:val="20"/>
          <w:szCs w:val="20"/>
        </w:rPr>
        <w:t>6</w:t>
      </w:r>
      <w:r>
        <w:rPr>
          <w:rFonts w:ascii="Tahoma" w:hAnsi="Tahoma" w:cs="Tahoma"/>
          <w:sz w:val="20"/>
          <w:szCs w:val="20"/>
        </w:rPr>
        <w:t>.</w:t>
      </w:r>
      <w:r w:rsidRPr="00D2494C">
        <w:rPr>
          <w:rFonts w:ascii="Tahoma" w:hAnsi="Tahoma" w:cs="Tahoma"/>
          <w:sz w:val="20"/>
          <w:szCs w:val="20"/>
        </w:rPr>
        <w:t>201</w:t>
      </w:r>
      <w:r w:rsidR="004A60CD">
        <w:rPr>
          <w:rFonts w:ascii="Tahoma" w:hAnsi="Tahoma" w:cs="Tahoma"/>
          <w:sz w:val="20"/>
          <w:szCs w:val="20"/>
        </w:rPr>
        <w:t>8</w:t>
      </w:r>
      <w:r w:rsidR="00E95685">
        <w:rPr>
          <w:rFonts w:ascii="Tahoma" w:hAnsi="Tahoma" w:cs="Tahoma"/>
          <w:sz w:val="20"/>
          <w:szCs w:val="20"/>
        </w:rPr>
        <w:t>r</w:t>
      </w:r>
      <w:r w:rsidR="00DB766A">
        <w:rPr>
          <w:rFonts w:ascii="Tahoma" w:hAnsi="Tahoma" w:cs="Tahoma"/>
          <w:sz w:val="20"/>
          <w:szCs w:val="20"/>
        </w:rPr>
        <w:t>.</w:t>
      </w:r>
    </w:p>
    <w:p w:rsidR="005969B6" w:rsidRDefault="005969B6" w:rsidP="007455D5">
      <w:pPr>
        <w:spacing w:after="0" w:line="380" w:lineRule="exact"/>
        <w:jc w:val="center"/>
        <w:rPr>
          <w:rFonts w:ascii="Tahoma" w:hAnsi="Tahoma" w:cs="Tahoma"/>
          <w:b/>
          <w:sz w:val="20"/>
          <w:szCs w:val="20"/>
        </w:rPr>
      </w:pPr>
    </w:p>
    <w:p w:rsidR="007455D5" w:rsidRPr="00274746" w:rsidRDefault="007455D5" w:rsidP="007455D5">
      <w:pPr>
        <w:spacing w:after="0" w:line="380" w:lineRule="exact"/>
        <w:jc w:val="center"/>
        <w:rPr>
          <w:rFonts w:ascii="Tahoma" w:hAnsi="Tahoma" w:cs="Tahoma"/>
          <w:b/>
          <w:sz w:val="20"/>
          <w:szCs w:val="20"/>
        </w:rPr>
      </w:pPr>
      <w:r w:rsidRPr="00274746">
        <w:rPr>
          <w:rFonts w:ascii="Tahoma" w:hAnsi="Tahoma" w:cs="Tahoma"/>
          <w:b/>
          <w:sz w:val="20"/>
          <w:szCs w:val="20"/>
        </w:rPr>
        <w:t>OGŁOSZENIE</w:t>
      </w:r>
    </w:p>
    <w:p w:rsidR="007455D5" w:rsidRDefault="007455D5" w:rsidP="007455D5">
      <w:pPr>
        <w:spacing w:after="0" w:line="380" w:lineRule="exact"/>
        <w:jc w:val="center"/>
        <w:rPr>
          <w:rFonts w:ascii="Tahoma" w:hAnsi="Tahoma" w:cs="Tahoma"/>
          <w:b/>
          <w:sz w:val="20"/>
          <w:szCs w:val="20"/>
        </w:rPr>
      </w:pPr>
      <w:r w:rsidRPr="00274746">
        <w:rPr>
          <w:rFonts w:ascii="Tahoma" w:hAnsi="Tahoma" w:cs="Tahoma"/>
          <w:b/>
          <w:sz w:val="20"/>
          <w:szCs w:val="20"/>
        </w:rPr>
        <w:t>o zamiarze udzielenia zamówienia</w:t>
      </w:r>
    </w:p>
    <w:p w:rsidR="007455D5" w:rsidRPr="00274746" w:rsidRDefault="007455D5" w:rsidP="007455D5">
      <w:pPr>
        <w:spacing w:after="0" w:line="380" w:lineRule="exact"/>
        <w:jc w:val="center"/>
        <w:rPr>
          <w:rFonts w:ascii="Tahoma" w:hAnsi="Tahoma" w:cs="Tahoma"/>
          <w:b/>
          <w:sz w:val="20"/>
          <w:szCs w:val="20"/>
        </w:rPr>
      </w:pPr>
    </w:p>
    <w:p w:rsidR="007455D5" w:rsidRDefault="007455D5" w:rsidP="00D744AE">
      <w:pPr>
        <w:spacing w:after="0"/>
        <w:jc w:val="both"/>
        <w:rPr>
          <w:rFonts w:ascii="Tahoma" w:hAnsi="Tahoma" w:cs="Tahoma"/>
          <w:b/>
          <w:sz w:val="20"/>
        </w:rPr>
      </w:pPr>
      <w:r w:rsidRPr="00D2494C">
        <w:rPr>
          <w:rFonts w:ascii="Tahoma" w:hAnsi="Tahoma" w:cs="Tahoma"/>
          <w:sz w:val="20"/>
          <w:szCs w:val="20"/>
        </w:rPr>
        <w:t>Działając w oparciu o art. 4</w:t>
      </w:r>
      <w:r>
        <w:rPr>
          <w:rFonts w:ascii="Tahoma" w:hAnsi="Tahoma" w:cs="Tahoma"/>
          <w:sz w:val="20"/>
          <w:szCs w:val="20"/>
        </w:rPr>
        <w:t xml:space="preserve"> d ust. 1, </w:t>
      </w:r>
      <w:r w:rsidRPr="00D2494C">
        <w:rPr>
          <w:rFonts w:ascii="Tahoma" w:hAnsi="Tahoma" w:cs="Tahoma"/>
          <w:sz w:val="20"/>
          <w:szCs w:val="20"/>
        </w:rPr>
        <w:t>ustawy Prawo zamówień publicznych z dnia 29 stycznia 2004r. (Dz.U. z</w:t>
      </w:r>
      <w:r>
        <w:rPr>
          <w:rFonts w:ascii="Tahoma" w:hAnsi="Tahoma" w:cs="Tahoma"/>
          <w:sz w:val="20"/>
          <w:szCs w:val="20"/>
        </w:rPr>
        <w:t xml:space="preserve"> 201</w:t>
      </w:r>
      <w:r w:rsidR="008C2697">
        <w:rPr>
          <w:rFonts w:ascii="Tahoma" w:hAnsi="Tahoma" w:cs="Tahoma"/>
          <w:sz w:val="20"/>
          <w:szCs w:val="20"/>
        </w:rPr>
        <w:t>7</w:t>
      </w:r>
      <w:r>
        <w:rPr>
          <w:rFonts w:ascii="Tahoma" w:hAnsi="Tahoma" w:cs="Tahoma"/>
          <w:sz w:val="20"/>
          <w:szCs w:val="20"/>
        </w:rPr>
        <w:t>r, poz. 1</w:t>
      </w:r>
      <w:r w:rsidR="008C2697">
        <w:rPr>
          <w:rFonts w:ascii="Tahoma" w:hAnsi="Tahoma" w:cs="Tahoma"/>
          <w:sz w:val="20"/>
          <w:szCs w:val="20"/>
        </w:rPr>
        <w:t>579</w:t>
      </w:r>
      <w:r>
        <w:rPr>
          <w:rFonts w:ascii="Tahoma" w:hAnsi="Tahoma" w:cs="Tahoma"/>
          <w:sz w:val="20"/>
          <w:szCs w:val="20"/>
        </w:rPr>
        <w:t xml:space="preserve"> z </w:t>
      </w:r>
      <w:proofErr w:type="spellStart"/>
      <w:r>
        <w:rPr>
          <w:rFonts w:ascii="Tahoma" w:hAnsi="Tahoma" w:cs="Tahoma"/>
          <w:sz w:val="20"/>
          <w:szCs w:val="20"/>
        </w:rPr>
        <w:t>późn</w:t>
      </w:r>
      <w:proofErr w:type="spellEnd"/>
      <w:r>
        <w:rPr>
          <w:rFonts w:ascii="Tahoma" w:hAnsi="Tahoma" w:cs="Tahoma"/>
          <w:sz w:val="20"/>
          <w:szCs w:val="20"/>
        </w:rPr>
        <w:t xml:space="preserve">. zm.) </w:t>
      </w:r>
      <w:r w:rsidRPr="00D2494C">
        <w:rPr>
          <w:rFonts w:ascii="Tahoma" w:hAnsi="Tahoma" w:cs="Tahoma"/>
          <w:sz w:val="20"/>
          <w:szCs w:val="20"/>
        </w:rPr>
        <w:t xml:space="preserve">Instytut Lotnictwa w Warszawie </w:t>
      </w:r>
      <w:r>
        <w:rPr>
          <w:rFonts w:ascii="Tahoma" w:hAnsi="Tahoma" w:cs="Tahoma"/>
          <w:sz w:val="20"/>
          <w:szCs w:val="20"/>
        </w:rPr>
        <w:t xml:space="preserve">informuje, </w:t>
      </w:r>
      <w:r>
        <w:rPr>
          <w:rFonts w:ascii="Tahoma" w:hAnsi="Tahoma" w:cs="Tahoma"/>
          <w:sz w:val="20"/>
          <w:szCs w:val="20"/>
        </w:rPr>
        <w:br/>
        <w:t>o zamiarze</w:t>
      </w:r>
      <w:r w:rsidRPr="00D2494C">
        <w:rPr>
          <w:rFonts w:ascii="Tahoma" w:hAnsi="Tahoma" w:cs="Tahoma"/>
          <w:sz w:val="20"/>
          <w:szCs w:val="20"/>
        </w:rPr>
        <w:t xml:space="preserve"> </w:t>
      </w:r>
      <w:r>
        <w:rPr>
          <w:rFonts w:ascii="Tahoma" w:hAnsi="Tahoma" w:cs="Tahoma"/>
          <w:sz w:val="20"/>
          <w:szCs w:val="20"/>
        </w:rPr>
        <w:t xml:space="preserve">udzielenia </w:t>
      </w:r>
      <w:r w:rsidRPr="00D2494C">
        <w:rPr>
          <w:rFonts w:ascii="Tahoma" w:hAnsi="Tahoma" w:cs="Tahoma"/>
          <w:sz w:val="20"/>
          <w:szCs w:val="20"/>
        </w:rPr>
        <w:t>zamówienia pn</w:t>
      </w:r>
      <w:r w:rsidRPr="00BF5391">
        <w:rPr>
          <w:rFonts w:ascii="Tahoma" w:hAnsi="Tahoma" w:cs="Tahoma"/>
          <w:b/>
          <w:sz w:val="20"/>
          <w:szCs w:val="20"/>
        </w:rPr>
        <w:t>.</w:t>
      </w:r>
      <w:r w:rsidR="00C341D4" w:rsidRPr="00BF5391">
        <w:rPr>
          <w:rFonts w:ascii="Tahoma" w:hAnsi="Tahoma" w:cs="Tahoma"/>
          <w:b/>
          <w:sz w:val="20"/>
          <w:szCs w:val="20"/>
        </w:rPr>
        <w:t xml:space="preserve"> </w:t>
      </w:r>
      <w:r w:rsidR="00486DFC">
        <w:rPr>
          <w:rFonts w:ascii="Tahoma" w:hAnsi="Tahoma" w:cs="Tahoma"/>
          <w:b/>
          <w:sz w:val="20"/>
          <w:szCs w:val="20"/>
        </w:rPr>
        <w:t xml:space="preserve">dostawa </w:t>
      </w:r>
      <w:r w:rsidR="005969B6">
        <w:rPr>
          <w:rFonts w:ascii="Tahoma" w:hAnsi="Tahoma" w:cs="Tahoma"/>
          <w:b/>
          <w:sz w:val="20"/>
          <w:szCs w:val="20"/>
        </w:rPr>
        <w:t>części zapasowych do instalacji preparatyki HTP.</w:t>
      </w:r>
    </w:p>
    <w:p w:rsidR="00D744AE" w:rsidRPr="007A27AB" w:rsidRDefault="00D744AE" w:rsidP="00D744AE">
      <w:pPr>
        <w:spacing w:after="0"/>
        <w:jc w:val="both"/>
        <w:rPr>
          <w:rFonts w:ascii="Tahoma" w:hAnsi="Tahoma" w:cs="Tahoma"/>
          <w:sz w:val="20"/>
          <w:szCs w:val="20"/>
        </w:rPr>
      </w:pPr>
    </w:p>
    <w:p w:rsidR="007455D5" w:rsidRDefault="007455D5" w:rsidP="007455D5">
      <w:pPr>
        <w:widowControl w:val="0"/>
        <w:spacing w:after="80"/>
        <w:jc w:val="both"/>
        <w:rPr>
          <w:rFonts w:ascii="Tahoma" w:hAnsi="Tahoma" w:cs="Tahoma"/>
          <w:sz w:val="20"/>
        </w:rPr>
      </w:pPr>
      <w:r>
        <w:rPr>
          <w:rFonts w:ascii="Tahoma" w:hAnsi="Tahoma" w:cs="Tahoma"/>
          <w:sz w:val="20"/>
        </w:rPr>
        <w:t>Wartość zamówienia jest</w:t>
      </w:r>
      <w:r w:rsidR="00227633">
        <w:rPr>
          <w:rFonts w:ascii="Tahoma" w:hAnsi="Tahoma" w:cs="Tahoma"/>
          <w:sz w:val="20"/>
        </w:rPr>
        <w:t xml:space="preserve"> </w:t>
      </w:r>
      <w:r>
        <w:rPr>
          <w:rFonts w:ascii="Tahoma" w:hAnsi="Tahoma" w:cs="Tahoma"/>
          <w:sz w:val="20"/>
        </w:rPr>
        <w:t xml:space="preserve">mniejsza niż kwoty określone w przepisach wydanych na podstawie </w:t>
      </w:r>
      <w:r>
        <w:rPr>
          <w:rFonts w:ascii="Tahoma" w:hAnsi="Tahoma" w:cs="Tahoma"/>
          <w:sz w:val="20"/>
        </w:rPr>
        <w:br/>
        <w:t>art. 11 ust. 8 ustawy Prawo zamówień publicznych.</w:t>
      </w:r>
    </w:p>
    <w:p w:rsidR="007455D5" w:rsidRPr="002D3554" w:rsidRDefault="007455D5" w:rsidP="007D13B9">
      <w:pPr>
        <w:pStyle w:val="NormalnyWeb"/>
        <w:spacing w:line="276" w:lineRule="auto"/>
        <w:jc w:val="both"/>
        <w:rPr>
          <w:rFonts w:ascii="Calibri" w:eastAsia="Calibri" w:hAnsi="Calibri"/>
          <w:color w:val="000000"/>
        </w:rPr>
      </w:pPr>
      <w:r w:rsidRPr="00F20C97">
        <w:rPr>
          <w:rFonts w:ascii="Tahoma" w:hAnsi="Tahoma" w:cs="Tahoma"/>
          <w:color w:val="000000"/>
          <w:sz w:val="20"/>
          <w:szCs w:val="20"/>
          <w:u w:val="single"/>
        </w:rPr>
        <w:t>Prze</w:t>
      </w:r>
      <w:r w:rsidR="00430324">
        <w:rPr>
          <w:rFonts w:ascii="Tahoma" w:hAnsi="Tahoma" w:cs="Tahoma"/>
          <w:color w:val="000000"/>
          <w:sz w:val="20"/>
          <w:szCs w:val="20"/>
          <w:u w:val="single"/>
        </w:rPr>
        <w:t xml:space="preserve">dmiotem </w:t>
      </w:r>
      <w:r w:rsidR="00BD1A19">
        <w:rPr>
          <w:rFonts w:ascii="Tahoma" w:hAnsi="Tahoma" w:cs="Tahoma"/>
          <w:color w:val="000000"/>
          <w:sz w:val="20"/>
          <w:szCs w:val="20"/>
          <w:u w:val="single"/>
        </w:rPr>
        <w:t xml:space="preserve">zamówienia jest </w:t>
      </w:r>
      <w:r w:rsidR="00486DFC">
        <w:rPr>
          <w:rFonts w:ascii="Tahoma" w:hAnsi="Tahoma" w:cs="Tahoma"/>
          <w:color w:val="000000"/>
          <w:sz w:val="20"/>
          <w:szCs w:val="20"/>
          <w:u w:val="single"/>
        </w:rPr>
        <w:t xml:space="preserve">dostawa </w:t>
      </w:r>
      <w:r w:rsidR="005969B6">
        <w:rPr>
          <w:rFonts w:ascii="Tahoma" w:hAnsi="Tahoma" w:cs="Tahoma"/>
          <w:color w:val="000000"/>
          <w:sz w:val="20"/>
          <w:szCs w:val="20"/>
          <w:u w:val="single"/>
        </w:rPr>
        <w:t>części zapasowych</w:t>
      </w:r>
      <w:r w:rsidR="004F2B89">
        <w:rPr>
          <w:rFonts w:ascii="Tahoma" w:hAnsi="Tahoma" w:cs="Tahoma"/>
          <w:color w:val="000000"/>
          <w:sz w:val="20"/>
          <w:szCs w:val="20"/>
          <w:u w:val="single"/>
        </w:rPr>
        <w:t>,</w:t>
      </w:r>
      <w:r w:rsidR="008A0000">
        <w:rPr>
          <w:rFonts w:ascii="Tahoma" w:hAnsi="Tahoma" w:cs="Tahoma"/>
          <w:color w:val="000000"/>
          <w:sz w:val="20"/>
          <w:szCs w:val="20"/>
          <w:u w:val="single"/>
        </w:rPr>
        <w:t xml:space="preserve"> </w:t>
      </w:r>
      <w:r w:rsidRPr="00F20C97">
        <w:rPr>
          <w:rFonts w:ascii="Tahoma" w:hAnsi="Tahoma" w:cs="Tahoma"/>
          <w:sz w:val="20"/>
          <w:szCs w:val="20"/>
          <w:u w:val="single"/>
        </w:rPr>
        <w:t>któ</w:t>
      </w:r>
      <w:r w:rsidRPr="00D2494C">
        <w:rPr>
          <w:rFonts w:ascii="Tahoma" w:hAnsi="Tahoma" w:cs="Tahoma"/>
          <w:sz w:val="20"/>
          <w:szCs w:val="20"/>
          <w:u w:val="single"/>
        </w:rPr>
        <w:t>r</w:t>
      </w:r>
      <w:r w:rsidR="005969B6">
        <w:rPr>
          <w:rFonts w:ascii="Tahoma" w:hAnsi="Tahoma" w:cs="Tahoma"/>
          <w:sz w:val="20"/>
          <w:szCs w:val="20"/>
          <w:u w:val="single"/>
        </w:rPr>
        <w:t>e</w:t>
      </w:r>
      <w:r>
        <w:rPr>
          <w:rFonts w:ascii="Tahoma" w:hAnsi="Tahoma" w:cs="Tahoma"/>
          <w:sz w:val="20"/>
          <w:szCs w:val="20"/>
          <w:u w:val="single"/>
        </w:rPr>
        <w:t xml:space="preserve"> będ</w:t>
      </w:r>
      <w:r w:rsidR="005969B6">
        <w:rPr>
          <w:rFonts w:ascii="Tahoma" w:hAnsi="Tahoma" w:cs="Tahoma"/>
          <w:sz w:val="20"/>
          <w:szCs w:val="20"/>
          <w:u w:val="single"/>
        </w:rPr>
        <w:t>ą</w:t>
      </w:r>
      <w:r>
        <w:rPr>
          <w:rFonts w:ascii="Tahoma" w:hAnsi="Tahoma" w:cs="Tahoma"/>
          <w:sz w:val="20"/>
          <w:szCs w:val="20"/>
          <w:u w:val="single"/>
        </w:rPr>
        <w:t xml:space="preserve"> </w:t>
      </w:r>
      <w:r w:rsidRPr="00D2494C">
        <w:rPr>
          <w:rFonts w:ascii="Tahoma" w:hAnsi="Tahoma" w:cs="Tahoma"/>
          <w:sz w:val="20"/>
          <w:szCs w:val="20"/>
          <w:u w:val="single"/>
        </w:rPr>
        <w:t>służy</w:t>
      </w:r>
      <w:r w:rsidR="005E6F0A">
        <w:rPr>
          <w:rFonts w:ascii="Tahoma" w:hAnsi="Tahoma" w:cs="Tahoma"/>
          <w:sz w:val="20"/>
          <w:szCs w:val="20"/>
          <w:u w:val="single"/>
        </w:rPr>
        <w:t>ł</w:t>
      </w:r>
      <w:r w:rsidR="005969B6">
        <w:rPr>
          <w:rFonts w:ascii="Tahoma" w:hAnsi="Tahoma" w:cs="Tahoma"/>
          <w:sz w:val="20"/>
          <w:szCs w:val="20"/>
          <w:u w:val="single"/>
        </w:rPr>
        <w:t>y</w:t>
      </w:r>
      <w:r w:rsidR="00CF6539">
        <w:rPr>
          <w:rFonts w:ascii="Tahoma" w:hAnsi="Tahoma" w:cs="Tahoma"/>
          <w:sz w:val="20"/>
          <w:szCs w:val="20"/>
          <w:u w:val="single"/>
        </w:rPr>
        <w:t xml:space="preserve"> </w:t>
      </w:r>
      <w:r w:rsidRPr="00D2494C">
        <w:rPr>
          <w:rFonts w:ascii="Tahoma" w:hAnsi="Tahoma" w:cs="Tahoma"/>
          <w:sz w:val="20"/>
          <w:szCs w:val="20"/>
          <w:u w:val="single"/>
        </w:rPr>
        <w:t>wyłącznie celom badawczym, doświadczalnym, nau</w:t>
      </w:r>
      <w:r>
        <w:rPr>
          <w:rFonts w:ascii="Tahoma" w:hAnsi="Tahoma" w:cs="Tahoma"/>
          <w:sz w:val="20"/>
          <w:szCs w:val="20"/>
          <w:u w:val="single"/>
        </w:rPr>
        <w:t>kowym lub rozwojowym i nie służ</w:t>
      </w:r>
      <w:r w:rsidR="005969B6">
        <w:rPr>
          <w:rFonts w:ascii="Tahoma" w:hAnsi="Tahoma" w:cs="Tahoma"/>
          <w:sz w:val="20"/>
          <w:szCs w:val="20"/>
          <w:u w:val="single"/>
        </w:rPr>
        <w:t>ą</w:t>
      </w:r>
      <w:r w:rsidR="00430324">
        <w:rPr>
          <w:rFonts w:ascii="Tahoma" w:hAnsi="Tahoma" w:cs="Tahoma"/>
          <w:sz w:val="20"/>
          <w:szCs w:val="20"/>
          <w:u w:val="single"/>
        </w:rPr>
        <w:t xml:space="preserve"> do</w:t>
      </w:r>
      <w:r w:rsidRPr="00D2494C">
        <w:rPr>
          <w:rFonts w:ascii="Tahoma" w:hAnsi="Tahoma" w:cs="Tahoma"/>
          <w:sz w:val="20"/>
          <w:szCs w:val="20"/>
          <w:u w:val="single"/>
        </w:rPr>
        <w:t xml:space="preserve"> prowadzeni</w:t>
      </w:r>
      <w:r w:rsidR="00227633">
        <w:rPr>
          <w:rFonts w:ascii="Tahoma" w:hAnsi="Tahoma" w:cs="Tahoma"/>
          <w:sz w:val="20"/>
          <w:szCs w:val="20"/>
          <w:u w:val="single"/>
        </w:rPr>
        <w:t>a</w:t>
      </w:r>
      <w:r w:rsidRPr="00D2494C">
        <w:rPr>
          <w:rFonts w:ascii="Tahoma" w:hAnsi="Tahoma" w:cs="Tahoma"/>
          <w:sz w:val="20"/>
          <w:szCs w:val="20"/>
          <w:u w:val="single"/>
        </w:rPr>
        <w:t xml:space="preserve"> produkcji masowej celem osiągnięcia rentowności rynkowej lub pokrycia kosztów badań lub rozwoju.</w:t>
      </w:r>
    </w:p>
    <w:p w:rsidR="007D13B9" w:rsidRPr="000558D9" w:rsidRDefault="007455D5" w:rsidP="007D13B9">
      <w:pPr>
        <w:numPr>
          <w:ilvl w:val="0"/>
          <w:numId w:val="1"/>
        </w:numPr>
        <w:tabs>
          <w:tab w:val="left" w:pos="284"/>
        </w:tabs>
        <w:spacing w:after="0" w:line="380" w:lineRule="exact"/>
        <w:ind w:left="-284" w:firstLine="284"/>
        <w:jc w:val="both"/>
        <w:rPr>
          <w:rFonts w:ascii="Tahoma" w:hAnsi="Tahoma" w:cs="Tahoma"/>
          <w:sz w:val="20"/>
          <w:szCs w:val="20"/>
        </w:rPr>
      </w:pPr>
      <w:r w:rsidRPr="00D2494C">
        <w:rPr>
          <w:rFonts w:ascii="Tahoma" w:hAnsi="Tahoma" w:cs="Tahoma"/>
          <w:b/>
          <w:sz w:val="20"/>
          <w:szCs w:val="20"/>
        </w:rPr>
        <w:t>Zamawiający</w:t>
      </w:r>
    </w:p>
    <w:p w:rsidR="007455D5" w:rsidRPr="00D2494C" w:rsidRDefault="007455D5" w:rsidP="007455D5">
      <w:pPr>
        <w:spacing w:after="0"/>
        <w:jc w:val="both"/>
        <w:rPr>
          <w:rFonts w:ascii="Tahoma" w:hAnsi="Tahoma" w:cs="Tahoma"/>
          <w:sz w:val="20"/>
          <w:szCs w:val="20"/>
        </w:rPr>
      </w:pPr>
      <w:r w:rsidRPr="00D2494C">
        <w:rPr>
          <w:rFonts w:ascii="Tahoma" w:hAnsi="Tahoma" w:cs="Tahoma"/>
          <w:sz w:val="20"/>
          <w:szCs w:val="20"/>
        </w:rPr>
        <w:t>Instytut Lotnictwa</w:t>
      </w:r>
    </w:p>
    <w:p w:rsidR="007455D5" w:rsidRPr="00D2494C" w:rsidRDefault="007455D5" w:rsidP="007455D5">
      <w:pPr>
        <w:spacing w:after="0"/>
        <w:jc w:val="both"/>
        <w:rPr>
          <w:rFonts w:ascii="Tahoma" w:hAnsi="Tahoma" w:cs="Tahoma"/>
          <w:sz w:val="20"/>
          <w:szCs w:val="20"/>
        </w:rPr>
      </w:pPr>
      <w:r w:rsidRPr="00D2494C">
        <w:rPr>
          <w:rFonts w:ascii="Tahoma" w:hAnsi="Tahoma" w:cs="Tahoma"/>
          <w:sz w:val="20"/>
          <w:szCs w:val="20"/>
        </w:rPr>
        <w:t>Al. Krakowska 110/114</w:t>
      </w:r>
    </w:p>
    <w:p w:rsidR="007455D5" w:rsidRPr="000B1F86" w:rsidRDefault="00C17C95" w:rsidP="000B1F86">
      <w:pPr>
        <w:pStyle w:val="Akapitzlist"/>
        <w:numPr>
          <w:ilvl w:val="1"/>
          <w:numId w:val="2"/>
        </w:numPr>
        <w:spacing w:after="0"/>
        <w:jc w:val="both"/>
        <w:rPr>
          <w:rFonts w:ascii="Tahoma" w:hAnsi="Tahoma" w:cs="Tahoma"/>
          <w:sz w:val="20"/>
          <w:szCs w:val="20"/>
        </w:rPr>
      </w:pPr>
      <w:r>
        <w:rPr>
          <w:rFonts w:ascii="Tahoma" w:hAnsi="Tahoma" w:cs="Tahoma"/>
          <w:sz w:val="20"/>
          <w:szCs w:val="20"/>
        </w:rPr>
        <w:t>Wa</w:t>
      </w:r>
      <w:r w:rsidR="007455D5" w:rsidRPr="000B1F86">
        <w:rPr>
          <w:rFonts w:ascii="Tahoma" w:hAnsi="Tahoma" w:cs="Tahoma"/>
          <w:sz w:val="20"/>
          <w:szCs w:val="20"/>
        </w:rPr>
        <w:t>rszawa</w:t>
      </w:r>
    </w:p>
    <w:p w:rsidR="007455D5" w:rsidRPr="00D2494C" w:rsidRDefault="007455D5" w:rsidP="007455D5">
      <w:pPr>
        <w:spacing w:after="0"/>
        <w:jc w:val="both"/>
        <w:rPr>
          <w:rFonts w:ascii="Tahoma" w:hAnsi="Tahoma" w:cs="Tahoma"/>
          <w:sz w:val="20"/>
          <w:szCs w:val="20"/>
        </w:rPr>
      </w:pPr>
    </w:p>
    <w:p w:rsidR="007A62A7" w:rsidRDefault="007455D5" w:rsidP="00400CB8">
      <w:pPr>
        <w:pStyle w:val="Akapitzlist"/>
        <w:numPr>
          <w:ilvl w:val="0"/>
          <w:numId w:val="1"/>
        </w:numPr>
        <w:tabs>
          <w:tab w:val="left" w:pos="0"/>
          <w:tab w:val="left" w:pos="426"/>
        </w:tabs>
        <w:spacing w:after="0" w:line="380" w:lineRule="exact"/>
        <w:ind w:hanging="1146"/>
        <w:jc w:val="both"/>
        <w:rPr>
          <w:rFonts w:ascii="Tahoma" w:hAnsi="Tahoma" w:cs="Tahoma"/>
          <w:b/>
          <w:sz w:val="20"/>
          <w:szCs w:val="20"/>
        </w:rPr>
      </w:pPr>
      <w:r w:rsidRPr="001E7E44">
        <w:rPr>
          <w:rFonts w:ascii="Tahoma" w:hAnsi="Tahoma" w:cs="Tahoma"/>
          <w:b/>
          <w:sz w:val="20"/>
          <w:szCs w:val="20"/>
        </w:rPr>
        <w:t>Przedmiot zamówienia</w:t>
      </w:r>
    </w:p>
    <w:p w:rsidR="002A07A6" w:rsidRDefault="002A07A6" w:rsidP="002A07A6">
      <w:pPr>
        <w:pStyle w:val="Akapitzlist"/>
        <w:tabs>
          <w:tab w:val="left" w:pos="0"/>
          <w:tab w:val="left" w:pos="426"/>
        </w:tabs>
        <w:spacing w:after="0" w:line="380" w:lineRule="exact"/>
        <w:ind w:left="1146"/>
        <w:jc w:val="both"/>
        <w:rPr>
          <w:rFonts w:ascii="Tahoma" w:hAnsi="Tahoma" w:cs="Tahoma"/>
          <w:b/>
          <w:sz w:val="20"/>
          <w:szCs w:val="20"/>
        </w:rPr>
      </w:pPr>
    </w:p>
    <w:p w:rsidR="005969B6" w:rsidRPr="005969B6" w:rsidRDefault="005969B6" w:rsidP="005969B6">
      <w:pPr>
        <w:spacing w:after="0"/>
        <w:jc w:val="both"/>
        <w:rPr>
          <w:rFonts w:ascii="Tahoma" w:hAnsi="Tahoma" w:cs="Tahoma"/>
          <w:sz w:val="20"/>
        </w:rPr>
      </w:pPr>
      <w:r w:rsidRPr="005969B6">
        <w:rPr>
          <w:rFonts w:ascii="Tahoma" w:hAnsi="Tahoma" w:cs="Tahoma"/>
          <w:sz w:val="20"/>
          <w:szCs w:val="20"/>
        </w:rPr>
        <w:t>D</w:t>
      </w:r>
      <w:r w:rsidRPr="005969B6">
        <w:rPr>
          <w:rFonts w:ascii="Tahoma" w:hAnsi="Tahoma" w:cs="Tahoma"/>
          <w:sz w:val="20"/>
          <w:szCs w:val="20"/>
        </w:rPr>
        <w:t>ostawa części zapasowych do instalacji preparatyki HTP.</w:t>
      </w:r>
    </w:p>
    <w:p w:rsidR="00486DFC" w:rsidRPr="00486DFC" w:rsidRDefault="00486DFC" w:rsidP="00BE139F">
      <w:pPr>
        <w:spacing w:after="0"/>
        <w:jc w:val="both"/>
        <w:rPr>
          <w:rFonts w:ascii="Tahoma" w:hAnsi="Tahoma" w:cs="Tahoma"/>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2268"/>
        <w:gridCol w:w="3119"/>
        <w:gridCol w:w="850"/>
        <w:gridCol w:w="851"/>
      </w:tblGrid>
      <w:tr w:rsidR="008E4F02" w:rsidRPr="00057E3C" w:rsidTr="00AB112C">
        <w:trPr>
          <w:trHeight w:val="1388"/>
        </w:trPr>
        <w:tc>
          <w:tcPr>
            <w:tcW w:w="567" w:type="dxa"/>
            <w:vAlign w:val="center"/>
          </w:tcPr>
          <w:p w:rsidR="008E4F02" w:rsidRPr="00057E3C" w:rsidRDefault="008E4F02" w:rsidP="004F6DDB">
            <w:pPr>
              <w:jc w:val="center"/>
              <w:rPr>
                <w:rFonts w:ascii="Tahoma" w:hAnsi="Tahoma" w:cs="Tahoma"/>
                <w:sz w:val="20"/>
              </w:rPr>
            </w:pPr>
            <w:r w:rsidRPr="00057E3C">
              <w:rPr>
                <w:rFonts w:ascii="Tahoma" w:hAnsi="Tahoma" w:cs="Tahoma"/>
                <w:sz w:val="20"/>
              </w:rPr>
              <w:t>l.p.</w:t>
            </w:r>
          </w:p>
        </w:tc>
        <w:tc>
          <w:tcPr>
            <w:tcW w:w="1843" w:type="dxa"/>
            <w:vAlign w:val="center"/>
          </w:tcPr>
          <w:p w:rsidR="008E4F02" w:rsidRPr="00057E3C" w:rsidRDefault="008E4F02" w:rsidP="004F6DDB">
            <w:pPr>
              <w:jc w:val="center"/>
              <w:rPr>
                <w:rFonts w:ascii="Tahoma" w:hAnsi="Tahoma" w:cs="Tahoma"/>
                <w:sz w:val="20"/>
              </w:rPr>
            </w:pPr>
            <w:r w:rsidRPr="00057E3C">
              <w:rPr>
                <w:rFonts w:ascii="Tahoma" w:hAnsi="Tahoma" w:cs="Tahoma"/>
                <w:sz w:val="20"/>
              </w:rPr>
              <w:t>Rodzaj zamówienia (dostawa / usługa / robota budowlana)</w:t>
            </w:r>
          </w:p>
        </w:tc>
        <w:tc>
          <w:tcPr>
            <w:tcW w:w="2268" w:type="dxa"/>
            <w:vAlign w:val="center"/>
          </w:tcPr>
          <w:p w:rsidR="008E4F02" w:rsidRPr="00057E3C" w:rsidRDefault="008E4F02" w:rsidP="004F6DDB">
            <w:pPr>
              <w:jc w:val="center"/>
              <w:rPr>
                <w:rFonts w:ascii="Tahoma" w:hAnsi="Tahoma" w:cs="Tahoma"/>
                <w:sz w:val="20"/>
              </w:rPr>
            </w:pPr>
            <w:r>
              <w:rPr>
                <w:rFonts w:ascii="Tahoma" w:hAnsi="Tahoma" w:cs="Tahoma"/>
                <w:sz w:val="20"/>
              </w:rPr>
              <w:t xml:space="preserve">Przedmiot zamówienia </w:t>
            </w:r>
          </w:p>
        </w:tc>
        <w:tc>
          <w:tcPr>
            <w:tcW w:w="3119" w:type="dxa"/>
            <w:vAlign w:val="center"/>
          </w:tcPr>
          <w:p w:rsidR="008E4F02" w:rsidRPr="00057E3C" w:rsidRDefault="008E4F02" w:rsidP="004F6DDB">
            <w:pPr>
              <w:jc w:val="center"/>
              <w:rPr>
                <w:rFonts w:ascii="Tahoma" w:hAnsi="Tahoma" w:cs="Tahoma"/>
                <w:sz w:val="20"/>
              </w:rPr>
            </w:pPr>
            <w:r>
              <w:rPr>
                <w:rFonts w:ascii="Tahoma" w:hAnsi="Tahoma" w:cs="Tahoma"/>
                <w:sz w:val="20"/>
              </w:rPr>
              <w:t>Szczegółowy opis p</w:t>
            </w:r>
            <w:r w:rsidRPr="00057E3C">
              <w:rPr>
                <w:rFonts w:ascii="Tahoma" w:hAnsi="Tahoma" w:cs="Tahoma"/>
                <w:sz w:val="20"/>
              </w:rPr>
              <w:t>rzedmiot</w:t>
            </w:r>
            <w:r>
              <w:rPr>
                <w:rFonts w:ascii="Tahoma" w:hAnsi="Tahoma" w:cs="Tahoma"/>
                <w:sz w:val="20"/>
              </w:rPr>
              <w:t>u</w:t>
            </w:r>
            <w:r w:rsidRPr="00057E3C">
              <w:rPr>
                <w:rFonts w:ascii="Tahoma" w:hAnsi="Tahoma" w:cs="Tahoma"/>
                <w:sz w:val="20"/>
              </w:rPr>
              <w:t xml:space="preserve"> zamówienia</w:t>
            </w:r>
          </w:p>
        </w:tc>
        <w:tc>
          <w:tcPr>
            <w:tcW w:w="850" w:type="dxa"/>
            <w:vAlign w:val="center"/>
          </w:tcPr>
          <w:p w:rsidR="008E4F02" w:rsidRPr="00057E3C" w:rsidRDefault="008E4F02" w:rsidP="004F6DDB">
            <w:pPr>
              <w:jc w:val="center"/>
              <w:rPr>
                <w:rFonts w:ascii="Tahoma" w:hAnsi="Tahoma" w:cs="Tahoma"/>
                <w:sz w:val="20"/>
              </w:rPr>
            </w:pPr>
            <w:r>
              <w:rPr>
                <w:rFonts w:ascii="Tahoma" w:hAnsi="Tahoma" w:cs="Tahoma"/>
                <w:sz w:val="20"/>
              </w:rPr>
              <w:t>j. m.</w:t>
            </w:r>
          </w:p>
        </w:tc>
        <w:tc>
          <w:tcPr>
            <w:tcW w:w="851" w:type="dxa"/>
            <w:vAlign w:val="center"/>
          </w:tcPr>
          <w:p w:rsidR="008E4F02" w:rsidRPr="00057E3C" w:rsidRDefault="008E4F02" w:rsidP="004F6DDB">
            <w:pPr>
              <w:jc w:val="center"/>
              <w:rPr>
                <w:rFonts w:ascii="Tahoma" w:hAnsi="Tahoma" w:cs="Tahoma"/>
                <w:sz w:val="20"/>
              </w:rPr>
            </w:pPr>
            <w:r>
              <w:rPr>
                <w:rFonts w:ascii="Tahoma" w:hAnsi="Tahoma" w:cs="Tahoma"/>
                <w:sz w:val="20"/>
              </w:rPr>
              <w:t>Ilość</w:t>
            </w:r>
          </w:p>
        </w:tc>
      </w:tr>
      <w:tr w:rsidR="008E4F02" w:rsidRPr="001B6E2D" w:rsidTr="003010BA">
        <w:trPr>
          <w:trHeight w:val="684"/>
        </w:trPr>
        <w:tc>
          <w:tcPr>
            <w:tcW w:w="567" w:type="dxa"/>
            <w:vAlign w:val="center"/>
          </w:tcPr>
          <w:p w:rsidR="008E4F02" w:rsidRPr="005700AF" w:rsidRDefault="008E4F02" w:rsidP="004F6DDB">
            <w:pPr>
              <w:jc w:val="center"/>
              <w:rPr>
                <w:rFonts w:ascii="Tahoma" w:hAnsi="Tahoma" w:cs="Tahoma"/>
                <w:sz w:val="20"/>
              </w:rPr>
            </w:pPr>
            <w:r w:rsidRPr="005700AF">
              <w:rPr>
                <w:rFonts w:ascii="Tahoma" w:hAnsi="Tahoma" w:cs="Tahoma"/>
                <w:sz w:val="20"/>
              </w:rPr>
              <w:t>1.</w:t>
            </w:r>
          </w:p>
        </w:tc>
        <w:tc>
          <w:tcPr>
            <w:tcW w:w="1843" w:type="dxa"/>
            <w:vAlign w:val="center"/>
          </w:tcPr>
          <w:p w:rsidR="008E4F02" w:rsidRPr="00057E3C" w:rsidRDefault="00486DFC" w:rsidP="004F6DDB">
            <w:pPr>
              <w:jc w:val="center"/>
              <w:rPr>
                <w:rFonts w:ascii="Tahoma" w:hAnsi="Tahoma" w:cs="Tahoma"/>
                <w:sz w:val="20"/>
              </w:rPr>
            </w:pPr>
            <w:r>
              <w:rPr>
                <w:rFonts w:ascii="Tahoma" w:hAnsi="Tahoma" w:cs="Tahoma"/>
                <w:sz w:val="20"/>
              </w:rPr>
              <w:t>Dostawa</w:t>
            </w:r>
            <w:r w:rsidR="003010BA">
              <w:rPr>
                <w:rFonts w:ascii="Tahoma" w:hAnsi="Tahoma" w:cs="Tahoma"/>
                <w:sz w:val="20"/>
              </w:rPr>
              <w:t xml:space="preserve"> </w:t>
            </w:r>
          </w:p>
        </w:tc>
        <w:tc>
          <w:tcPr>
            <w:tcW w:w="2268" w:type="dxa"/>
            <w:vAlign w:val="center"/>
          </w:tcPr>
          <w:p w:rsidR="005700AF" w:rsidRPr="00926FAC" w:rsidRDefault="005969B6" w:rsidP="005969B6">
            <w:pPr>
              <w:jc w:val="center"/>
              <w:rPr>
                <w:rFonts w:ascii="Tahoma" w:hAnsi="Tahoma" w:cs="Tahoma"/>
                <w:sz w:val="20"/>
              </w:rPr>
            </w:pPr>
            <w:r>
              <w:rPr>
                <w:rFonts w:ascii="Tahoma" w:hAnsi="Tahoma" w:cs="Tahoma"/>
                <w:sz w:val="20"/>
                <w:szCs w:val="20"/>
              </w:rPr>
              <w:t>Zestaw elementów zużywalnych i zapasowych do wyparek</w:t>
            </w:r>
          </w:p>
        </w:tc>
        <w:tc>
          <w:tcPr>
            <w:tcW w:w="3119" w:type="dxa"/>
            <w:vAlign w:val="center"/>
          </w:tcPr>
          <w:p w:rsidR="00486DFC" w:rsidRPr="00486DFC" w:rsidRDefault="005969B6" w:rsidP="00486DFC">
            <w:pPr>
              <w:pStyle w:val="Bezodstpw"/>
            </w:pPr>
            <w:r>
              <w:rPr>
                <w:rFonts w:ascii="Tahoma" w:hAnsi="Tahoma" w:cs="Tahoma"/>
                <w:sz w:val="20"/>
                <w:szCs w:val="20"/>
              </w:rPr>
              <w:t>Zestaw elementów zużywalnych i zapasowych do wyparek</w:t>
            </w:r>
            <w:r>
              <w:rPr>
                <w:rFonts w:ascii="Tahoma" w:hAnsi="Tahoma" w:cs="Tahoma"/>
                <w:sz w:val="20"/>
                <w:szCs w:val="20"/>
              </w:rPr>
              <w:t xml:space="preserve"> </w:t>
            </w:r>
            <w:proofErr w:type="spellStart"/>
            <w:r>
              <w:rPr>
                <w:rFonts w:ascii="Tahoma" w:hAnsi="Tahoma" w:cs="Tahoma"/>
                <w:sz w:val="20"/>
                <w:szCs w:val="20"/>
              </w:rPr>
              <w:t>Buchi</w:t>
            </w:r>
            <w:proofErr w:type="spellEnd"/>
            <w:r>
              <w:rPr>
                <w:rFonts w:ascii="Tahoma" w:hAnsi="Tahoma" w:cs="Tahoma"/>
                <w:sz w:val="20"/>
                <w:szCs w:val="20"/>
              </w:rPr>
              <w:t xml:space="preserve"> serii R-220 ( SE i Pro)</w:t>
            </w:r>
          </w:p>
        </w:tc>
        <w:tc>
          <w:tcPr>
            <w:tcW w:w="850" w:type="dxa"/>
            <w:vAlign w:val="center"/>
          </w:tcPr>
          <w:p w:rsidR="008E4F02" w:rsidRPr="00486DFC" w:rsidRDefault="008E4F02" w:rsidP="00CF6539">
            <w:pPr>
              <w:jc w:val="center"/>
              <w:rPr>
                <w:rFonts w:ascii="Tahoma" w:hAnsi="Tahoma" w:cs="Tahoma"/>
                <w:sz w:val="20"/>
                <w:szCs w:val="20"/>
              </w:rPr>
            </w:pPr>
          </w:p>
        </w:tc>
        <w:tc>
          <w:tcPr>
            <w:tcW w:w="851" w:type="dxa"/>
            <w:vAlign w:val="center"/>
          </w:tcPr>
          <w:p w:rsidR="008E4F02" w:rsidRDefault="00CF6539" w:rsidP="009B5C98">
            <w:pPr>
              <w:jc w:val="center"/>
              <w:rPr>
                <w:rFonts w:ascii="Tahoma" w:hAnsi="Tahoma" w:cs="Tahoma"/>
                <w:sz w:val="20"/>
              </w:rPr>
            </w:pPr>
            <w:r>
              <w:rPr>
                <w:rFonts w:ascii="Tahoma" w:hAnsi="Tahoma" w:cs="Tahoma"/>
                <w:sz w:val="20"/>
              </w:rPr>
              <w:t>1</w:t>
            </w:r>
          </w:p>
          <w:p w:rsidR="008E4F02" w:rsidRPr="001B6E2D" w:rsidRDefault="008E4F02" w:rsidP="009B5C98">
            <w:pPr>
              <w:pStyle w:val="Bezodstpw"/>
              <w:jc w:val="center"/>
              <w:rPr>
                <w:rFonts w:ascii="Tahoma" w:hAnsi="Tahoma" w:cs="Tahoma"/>
                <w:sz w:val="20"/>
                <w:szCs w:val="20"/>
              </w:rPr>
            </w:pPr>
          </w:p>
        </w:tc>
      </w:tr>
    </w:tbl>
    <w:p w:rsidR="007114BF" w:rsidRDefault="007114BF" w:rsidP="006657F9">
      <w:pPr>
        <w:tabs>
          <w:tab w:val="left" w:pos="426"/>
        </w:tabs>
        <w:spacing w:after="0"/>
        <w:jc w:val="both"/>
        <w:rPr>
          <w:rFonts w:ascii="Tahoma" w:hAnsi="Tahoma" w:cs="Tahoma"/>
          <w:b/>
          <w:sz w:val="20"/>
          <w:szCs w:val="20"/>
        </w:rPr>
      </w:pPr>
    </w:p>
    <w:p w:rsidR="0039046D" w:rsidRDefault="007455D5" w:rsidP="0039046D">
      <w:pPr>
        <w:numPr>
          <w:ilvl w:val="0"/>
          <w:numId w:val="1"/>
        </w:numPr>
        <w:tabs>
          <w:tab w:val="left" w:pos="426"/>
        </w:tabs>
        <w:spacing w:after="0"/>
        <w:ind w:left="0" w:firstLine="0"/>
        <w:jc w:val="both"/>
        <w:rPr>
          <w:rFonts w:ascii="Tahoma" w:hAnsi="Tahoma" w:cs="Tahoma"/>
          <w:b/>
          <w:sz w:val="20"/>
          <w:szCs w:val="20"/>
        </w:rPr>
      </w:pPr>
      <w:r w:rsidRPr="00076554">
        <w:rPr>
          <w:rFonts w:ascii="Tahoma" w:hAnsi="Tahoma" w:cs="Tahoma"/>
          <w:b/>
          <w:sz w:val="20"/>
          <w:szCs w:val="20"/>
        </w:rPr>
        <w:t>Podmiot, któremu Zamawiający zamierza powierzyć realizację zamówienia</w:t>
      </w:r>
    </w:p>
    <w:p w:rsidR="007114BF" w:rsidRPr="00204C99" w:rsidRDefault="007114BF" w:rsidP="00536FCC">
      <w:pPr>
        <w:tabs>
          <w:tab w:val="left" w:pos="426"/>
        </w:tabs>
        <w:spacing w:after="0"/>
        <w:jc w:val="both"/>
        <w:rPr>
          <w:rFonts w:ascii="Tahoma" w:hAnsi="Tahoma" w:cs="Tahoma"/>
          <w:b/>
          <w:sz w:val="20"/>
          <w:szCs w:val="20"/>
        </w:rPr>
      </w:pPr>
    </w:p>
    <w:p w:rsidR="00486DFC" w:rsidRDefault="005969B6" w:rsidP="007114BF">
      <w:pPr>
        <w:pStyle w:val="Bezodstpw"/>
        <w:spacing w:line="276" w:lineRule="auto"/>
        <w:jc w:val="both"/>
        <w:rPr>
          <w:rFonts w:ascii="Tahoma" w:hAnsi="Tahoma" w:cs="Tahoma"/>
          <w:sz w:val="20"/>
          <w:szCs w:val="20"/>
        </w:rPr>
      </w:pPr>
      <w:bookmarkStart w:id="0" w:name="_GoBack"/>
      <w:r>
        <w:rPr>
          <w:rFonts w:ascii="Tahoma" w:hAnsi="Tahoma" w:cs="Tahoma"/>
          <w:sz w:val="20"/>
          <w:szCs w:val="20"/>
        </w:rPr>
        <w:t>DONSERV ® aparatura laboratoryjna – serwis – doradztwo techniczne</w:t>
      </w:r>
    </w:p>
    <w:p w:rsidR="005969B6" w:rsidRDefault="005969B6" w:rsidP="007114BF">
      <w:pPr>
        <w:pStyle w:val="Bezodstpw"/>
        <w:spacing w:line="276" w:lineRule="auto"/>
        <w:jc w:val="both"/>
        <w:rPr>
          <w:rFonts w:ascii="Tahoma" w:hAnsi="Tahoma" w:cs="Tahoma"/>
          <w:sz w:val="20"/>
          <w:szCs w:val="20"/>
        </w:rPr>
      </w:pPr>
      <w:r>
        <w:rPr>
          <w:rFonts w:ascii="Tahoma" w:hAnsi="Tahoma" w:cs="Tahoma"/>
          <w:sz w:val="20"/>
          <w:szCs w:val="20"/>
        </w:rPr>
        <w:t xml:space="preserve">Ul. M </w:t>
      </w:r>
      <w:proofErr w:type="spellStart"/>
      <w:r>
        <w:rPr>
          <w:rFonts w:ascii="Tahoma" w:hAnsi="Tahoma" w:cs="Tahoma"/>
          <w:sz w:val="20"/>
          <w:szCs w:val="20"/>
        </w:rPr>
        <w:t>Spisaka</w:t>
      </w:r>
      <w:proofErr w:type="spellEnd"/>
      <w:r>
        <w:rPr>
          <w:rFonts w:ascii="Tahoma" w:hAnsi="Tahoma" w:cs="Tahoma"/>
          <w:sz w:val="20"/>
          <w:szCs w:val="20"/>
        </w:rPr>
        <w:t xml:space="preserve"> 31</w:t>
      </w:r>
    </w:p>
    <w:p w:rsidR="005969B6" w:rsidRDefault="005969B6" w:rsidP="007114BF">
      <w:pPr>
        <w:pStyle w:val="Bezodstpw"/>
        <w:spacing w:line="276" w:lineRule="auto"/>
        <w:jc w:val="both"/>
        <w:rPr>
          <w:rFonts w:ascii="Tahoma" w:hAnsi="Tahoma" w:cs="Tahoma"/>
          <w:sz w:val="20"/>
          <w:szCs w:val="20"/>
        </w:rPr>
      </w:pPr>
      <w:r>
        <w:rPr>
          <w:rFonts w:ascii="Tahoma" w:hAnsi="Tahoma" w:cs="Tahoma"/>
          <w:sz w:val="20"/>
          <w:szCs w:val="20"/>
        </w:rPr>
        <w:t>02 – 495 Warszawa</w:t>
      </w:r>
    </w:p>
    <w:bookmarkEnd w:id="0"/>
    <w:p w:rsidR="005969B6" w:rsidRPr="00486DFC" w:rsidRDefault="005969B6" w:rsidP="007114BF">
      <w:pPr>
        <w:pStyle w:val="Bezodstpw"/>
        <w:spacing w:line="276" w:lineRule="auto"/>
        <w:jc w:val="both"/>
        <w:rPr>
          <w:rFonts w:ascii="Tahoma" w:eastAsiaTheme="minorHAnsi" w:hAnsi="Tahoma" w:cs="Tahoma"/>
          <w:sz w:val="20"/>
          <w:szCs w:val="20"/>
        </w:rPr>
      </w:pPr>
    </w:p>
    <w:p w:rsidR="00064FF1" w:rsidRDefault="00064FF1" w:rsidP="002D6670">
      <w:pPr>
        <w:pStyle w:val="Bezodstpw"/>
      </w:pPr>
    </w:p>
    <w:p w:rsidR="00A94DF7" w:rsidRPr="00AB112C" w:rsidRDefault="00A94DF7" w:rsidP="002D6670">
      <w:pPr>
        <w:pStyle w:val="Bezodstpw"/>
      </w:pPr>
    </w:p>
    <w:p w:rsidR="00A94DF7" w:rsidRPr="00477F6F" w:rsidRDefault="007455D5" w:rsidP="00A94DF7">
      <w:pPr>
        <w:numPr>
          <w:ilvl w:val="0"/>
          <w:numId w:val="1"/>
        </w:numPr>
        <w:spacing w:after="0"/>
        <w:ind w:left="426" w:hanging="426"/>
        <w:jc w:val="both"/>
        <w:rPr>
          <w:rFonts w:ascii="Tahoma" w:hAnsi="Tahoma" w:cs="Tahoma"/>
          <w:sz w:val="20"/>
          <w:szCs w:val="20"/>
        </w:rPr>
      </w:pPr>
      <w:r w:rsidRPr="00A94DF7">
        <w:rPr>
          <w:rFonts w:ascii="Tahoma" w:hAnsi="Tahoma" w:cs="Tahoma"/>
          <w:b/>
          <w:color w:val="000000"/>
          <w:sz w:val="20"/>
          <w:szCs w:val="20"/>
        </w:rPr>
        <w:t xml:space="preserve">Termin wykonania zamówienia: </w:t>
      </w:r>
      <w:r w:rsidR="00A94DF7">
        <w:rPr>
          <w:rFonts w:ascii="Tahoma" w:hAnsi="Tahoma" w:cs="Tahoma"/>
          <w:color w:val="000000"/>
          <w:sz w:val="20"/>
          <w:szCs w:val="20"/>
        </w:rPr>
        <w:t xml:space="preserve">dostawa zostanie zrealizowana w terminie do </w:t>
      </w:r>
      <w:r w:rsidR="005969B6">
        <w:rPr>
          <w:rFonts w:ascii="Tahoma" w:hAnsi="Tahoma" w:cs="Tahoma"/>
          <w:color w:val="000000"/>
          <w:sz w:val="20"/>
          <w:szCs w:val="20"/>
        </w:rPr>
        <w:t>6 tygodni</w:t>
      </w:r>
      <w:r w:rsidR="00A94DF7">
        <w:rPr>
          <w:rFonts w:ascii="Tahoma" w:hAnsi="Tahoma" w:cs="Tahoma"/>
          <w:color w:val="000000"/>
          <w:sz w:val="20"/>
          <w:szCs w:val="20"/>
        </w:rPr>
        <w:t xml:space="preserve">, od </w:t>
      </w:r>
      <w:r w:rsidR="002A0D32">
        <w:rPr>
          <w:rFonts w:ascii="Tahoma" w:hAnsi="Tahoma" w:cs="Tahoma"/>
          <w:color w:val="000000"/>
          <w:sz w:val="20"/>
          <w:szCs w:val="20"/>
        </w:rPr>
        <w:t xml:space="preserve">dnia </w:t>
      </w:r>
      <w:r w:rsidR="00A94DF7">
        <w:rPr>
          <w:rFonts w:ascii="Tahoma" w:hAnsi="Tahoma" w:cs="Tahoma"/>
          <w:color w:val="000000"/>
          <w:sz w:val="20"/>
          <w:szCs w:val="20"/>
        </w:rPr>
        <w:t>otrzymania zamówienia.</w:t>
      </w:r>
    </w:p>
    <w:p w:rsidR="00FB4320" w:rsidRDefault="00FB4320" w:rsidP="00A94DF7">
      <w:pPr>
        <w:spacing w:after="0"/>
        <w:ind w:left="426"/>
        <w:jc w:val="both"/>
        <w:rPr>
          <w:rFonts w:ascii="Tahoma" w:hAnsi="Tahoma" w:cs="Tahoma"/>
          <w:sz w:val="20"/>
          <w:szCs w:val="20"/>
        </w:rPr>
      </w:pPr>
    </w:p>
    <w:p w:rsidR="00A94DF7" w:rsidRPr="00A94DF7" w:rsidRDefault="00A94DF7" w:rsidP="00A94DF7">
      <w:pPr>
        <w:spacing w:after="0"/>
        <w:ind w:left="426"/>
        <w:jc w:val="both"/>
        <w:rPr>
          <w:rFonts w:ascii="Tahoma" w:hAnsi="Tahoma" w:cs="Tahoma"/>
          <w:sz w:val="20"/>
          <w:szCs w:val="20"/>
        </w:rPr>
      </w:pPr>
    </w:p>
    <w:p w:rsidR="007455D5" w:rsidRDefault="007455D5" w:rsidP="003D7244">
      <w:pPr>
        <w:widowControl w:val="0"/>
        <w:numPr>
          <w:ilvl w:val="0"/>
          <w:numId w:val="1"/>
        </w:numPr>
        <w:tabs>
          <w:tab w:val="left" w:pos="142"/>
          <w:tab w:val="left" w:pos="426"/>
        </w:tabs>
        <w:spacing w:after="80" w:line="240" w:lineRule="auto"/>
        <w:ind w:left="284" w:hanging="284"/>
        <w:contextualSpacing/>
        <w:rPr>
          <w:rFonts w:ascii="Tahoma" w:eastAsia="Times New Roman" w:hAnsi="Tahoma" w:cs="Tahoma"/>
          <w:b/>
          <w:bCs/>
          <w:sz w:val="20"/>
          <w:szCs w:val="20"/>
          <w:lang w:eastAsia="pl-PL"/>
        </w:rPr>
      </w:pPr>
      <w:r w:rsidRPr="00ED6208">
        <w:rPr>
          <w:rFonts w:ascii="Tahoma" w:eastAsia="Times New Roman" w:hAnsi="Tahoma" w:cs="Tahoma"/>
          <w:b/>
          <w:bCs/>
          <w:sz w:val="20"/>
          <w:szCs w:val="20"/>
          <w:lang w:eastAsia="pl-PL"/>
        </w:rPr>
        <w:t>Możliwość współpracy z Zamawiającym</w:t>
      </w:r>
    </w:p>
    <w:p w:rsidR="007455D5" w:rsidRPr="00ED6208" w:rsidRDefault="007455D5" w:rsidP="007455D5">
      <w:pPr>
        <w:widowControl w:val="0"/>
        <w:tabs>
          <w:tab w:val="left" w:pos="284"/>
        </w:tabs>
        <w:spacing w:after="80" w:line="240" w:lineRule="auto"/>
        <w:ind w:left="426"/>
        <w:contextualSpacing/>
        <w:jc w:val="both"/>
        <w:rPr>
          <w:rFonts w:ascii="Tahoma" w:eastAsia="Times New Roman" w:hAnsi="Tahoma" w:cs="Tahoma"/>
          <w:b/>
          <w:bCs/>
          <w:sz w:val="20"/>
          <w:szCs w:val="20"/>
          <w:lang w:eastAsia="pl-PL"/>
        </w:rPr>
      </w:pPr>
    </w:p>
    <w:p w:rsidR="007455D5" w:rsidRPr="00ED6208" w:rsidRDefault="007455D5" w:rsidP="00F322A2">
      <w:pPr>
        <w:widowControl w:val="0"/>
        <w:spacing w:after="80"/>
        <w:jc w:val="both"/>
        <w:rPr>
          <w:rFonts w:ascii="Tahoma" w:eastAsia="Times New Roman" w:hAnsi="Tahoma" w:cs="Tahoma"/>
          <w:bCs/>
          <w:sz w:val="20"/>
          <w:szCs w:val="20"/>
          <w:lang w:eastAsia="pl-PL"/>
        </w:rPr>
      </w:pPr>
      <w:r w:rsidRPr="00ED6208">
        <w:rPr>
          <w:rFonts w:ascii="Tahoma" w:eastAsia="Times New Roman" w:hAnsi="Tahoma" w:cs="Tahoma"/>
          <w:bCs/>
          <w:sz w:val="20"/>
          <w:szCs w:val="20"/>
          <w:lang w:eastAsia="pl-PL"/>
        </w:rPr>
        <w:t xml:space="preserve">W </w:t>
      </w:r>
      <w:r w:rsidR="00D23BB0" w:rsidRPr="00ED6208">
        <w:rPr>
          <w:rFonts w:ascii="Tahoma" w:eastAsia="Times New Roman" w:hAnsi="Tahoma" w:cs="Tahoma"/>
          <w:bCs/>
          <w:sz w:val="20"/>
          <w:szCs w:val="20"/>
          <w:lang w:eastAsia="pl-PL"/>
        </w:rPr>
        <w:t>przypadku, gdy</w:t>
      </w:r>
      <w:r w:rsidRPr="00ED6208">
        <w:rPr>
          <w:rFonts w:ascii="Tahoma" w:eastAsia="Times New Roman" w:hAnsi="Tahoma" w:cs="Tahoma"/>
          <w:bCs/>
          <w:sz w:val="20"/>
          <w:szCs w:val="20"/>
          <w:lang w:eastAsia="pl-PL"/>
        </w:rPr>
        <w:t xml:space="preserve"> Wykonawca jest w stanie zaoferować przedmiot zamówienia spełniający minimalne wymagania Zamawiającego określone w wymagan</w:t>
      </w:r>
      <w:r>
        <w:rPr>
          <w:rFonts w:ascii="Tahoma" w:eastAsia="Times New Roman" w:hAnsi="Tahoma" w:cs="Tahoma"/>
          <w:bCs/>
          <w:sz w:val="20"/>
          <w:szCs w:val="20"/>
          <w:lang w:eastAsia="pl-PL"/>
        </w:rPr>
        <w:t xml:space="preserve">iach do niniejszego ogłoszenia </w:t>
      </w:r>
      <w:r w:rsidRPr="00ED6208">
        <w:rPr>
          <w:rFonts w:ascii="Tahoma" w:eastAsia="Times New Roman" w:hAnsi="Tahoma" w:cs="Tahoma"/>
          <w:bCs/>
          <w:sz w:val="20"/>
          <w:szCs w:val="20"/>
          <w:lang w:eastAsia="pl-PL"/>
        </w:rPr>
        <w:t>o zamiarze udzielenia za</w:t>
      </w:r>
      <w:r>
        <w:rPr>
          <w:rFonts w:ascii="Tahoma" w:eastAsia="Times New Roman" w:hAnsi="Tahoma" w:cs="Tahoma"/>
          <w:bCs/>
          <w:sz w:val="20"/>
          <w:szCs w:val="20"/>
          <w:lang w:eastAsia="pl-PL"/>
        </w:rPr>
        <w:t>mówie</w:t>
      </w:r>
      <w:r w:rsidR="00BC7615">
        <w:rPr>
          <w:rFonts w:ascii="Tahoma" w:eastAsia="Times New Roman" w:hAnsi="Tahoma" w:cs="Tahoma"/>
          <w:bCs/>
          <w:sz w:val="20"/>
          <w:szCs w:val="20"/>
          <w:lang w:eastAsia="pl-PL"/>
        </w:rPr>
        <w:t xml:space="preserve">nia, prosimy w terminie do dnia </w:t>
      </w:r>
      <w:r w:rsidR="003010BA">
        <w:rPr>
          <w:rFonts w:ascii="Tahoma" w:eastAsia="Times New Roman" w:hAnsi="Tahoma" w:cs="Tahoma"/>
          <w:b/>
          <w:bCs/>
          <w:sz w:val="20"/>
          <w:szCs w:val="20"/>
          <w:lang w:eastAsia="pl-PL"/>
        </w:rPr>
        <w:t>1</w:t>
      </w:r>
      <w:r w:rsidR="00A94DF7">
        <w:rPr>
          <w:rFonts w:ascii="Tahoma" w:eastAsia="Times New Roman" w:hAnsi="Tahoma" w:cs="Tahoma"/>
          <w:b/>
          <w:bCs/>
          <w:sz w:val="20"/>
          <w:szCs w:val="20"/>
          <w:lang w:eastAsia="pl-PL"/>
        </w:rPr>
        <w:t>3</w:t>
      </w:r>
      <w:r w:rsidR="00D75E0C">
        <w:rPr>
          <w:rFonts w:ascii="Tahoma" w:eastAsia="Times New Roman" w:hAnsi="Tahoma" w:cs="Tahoma"/>
          <w:b/>
          <w:bCs/>
          <w:sz w:val="20"/>
          <w:szCs w:val="20"/>
          <w:lang w:eastAsia="pl-PL"/>
        </w:rPr>
        <w:t>.</w:t>
      </w:r>
      <w:r w:rsidR="00D97C8E">
        <w:rPr>
          <w:rFonts w:ascii="Tahoma" w:eastAsia="Times New Roman" w:hAnsi="Tahoma" w:cs="Tahoma"/>
          <w:b/>
          <w:bCs/>
          <w:sz w:val="20"/>
          <w:szCs w:val="20"/>
          <w:lang w:eastAsia="pl-PL"/>
        </w:rPr>
        <w:t>0</w:t>
      </w:r>
      <w:r w:rsidR="003010BA">
        <w:rPr>
          <w:rFonts w:ascii="Tahoma" w:eastAsia="Times New Roman" w:hAnsi="Tahoma" w:cs="Tahoma"/>
          <w:b/>
          <w:bCs/>
          <w:sz w:val="20"/>
          <w:szCs w:val="20"/>
          <w:lang w:eastAsia="pl-PL"/>
        </w:rPr>
        <w:t>6</w:t>
      </w:r>
      <w:r w:rsidRPr="007F4A09">
        <w:rPr>
          <w:rFonts w:ascii="Tahoma" w:eastAsia="Times New Roman" w:hAnsi="Tahoma" w:cs="Tahoma"/>
          <w:b/>
          <w:bCs/>
          <w:sz w:val="20"/>
          <w:szCs w:val="20"/>
          <w:lang w:eastAsia="pl-PL"/>
        </w:rPr>
        <w:t>.201</w:t>
      </w:r>
      <w:r w:rsidR="00D97C8E">
        <w:rPr>
          <w:rFonts w:ascii="Tahoma" w:eastAsia="Times New Roman" w:hAnsi="Tahoma" w:cs="Tahoma"/>
          <w:b/>
          <w:bCs/>
          <w:sz w:val="20"/>
          <w:szCs w:val="20"/>
          <w:lang w:eastAsia="pl-PL"/>
        </w:rPr>
        <w:t>8</w:t>
      </w:r>
      <w:r w:rsidRPr="007F4A09">
        <w:rPr>
          <w:rFonts w:ascii="Tahoma" w:eastAsia="Times New Roman" w:hAnsi="Tahoma" w:cs="Tahoma"/>
          <w:b/>
          <w:bCs/>
          <w:sz w:val="20"/>
          <w:szCs w:val="20"/>
          <w:lang w:eastAsia="pl-PL"/>
        </w:rPr>
        <w:t>r</w:t>
      </w:r>
      <w:r>
        <w:rPr>
          <w:rFonts w:ascii="Tahoma" w:eastAsia="Times New Roman" w:hAnsi="Tahoma" w:cs="Tahoma"/>
          <w:bCs/>
          <w:sz w:val="20"/>
          <w:szCs w:val="20"/>
          <w:lang w:eastAsia="pl-PL"/>
        </w:rPr>
        <w:t xml:space="preserve">. </w:t>
      </w:r>
      <w:r w:rsidRPr="00ED6208">
        <w:rPr>
          <w:rFonts w:ascii="Tahoma" w:eastAsia="Times New Roman" w:hAnsi="Tahoma" w:cs="Tahoma"/>
          <w:bCs/>
          <w:sz w:val="20"/>
          <w:szCs w:val="20"/>
          <w:lang w:eastAsia="pl-PL"/>
        </w:rPr>
        <w:t>o poinformowaniu nas</w:t>
      </w:r>
      <w:r>
        <w:rPr>
          <w:rFonts w:ascii="Tahoma" w:eastAsia="Times New Roman" w:hAnsi="Tahoma" w:cs="Tahoma"/>
          <w:bCs/>
          <w:sz w:val="20"/>
          <w:szCs w:val="20"/>
          <w:lang w:eastAsia="pl-PL"/>
        </w:rPr>
        <w:t xml:space="preserve"> </w:t>
      </w:r>
      <w:r w:rsidRPr="00ED6208">
        <w:rPr>
          <w:rFonts w:ascii="Tahoma" w:eastAsia="Times New Roman" w:hAnsi="Tahoma" w:cs="Tahoma"/>
          <w:bCs/>
          <w:sz w:val="20"/>
          <w:szCs w:val="20"/>
          <w:lang w:eastAsia="pl-PL"/>
        </w:rPr>
        <w:t>o tym na adres: e-mail: ludwika.domzal@ilot.edu.pl wraz z załączeniem dokumentacji potwierdzającej spełnianie przez oferowan</w:t>
      </w:r>
      <w:r>
        <w:rPr>
          <w:rFonts w:ascii="Tahoma" w:eastAsia="Times New Roman" w:hAnsi="Tahoma" w:cs="Tahoma"/>
          <w:bCs/>
          <w:sz w:val="20"/>
          <w:szCs w:val="20"/>
          <w:lang w:eastAsia="pl-PL"/>
        </w:rPr>
        <w:t>ą</w:t>
      </w:r>
      <w:r w:rsidRPr="00ED6208">
        <w:rPr>
          <w:rFonts w:ascii="Tahoma" w:eastAsia="Times New Roman" w:hAnsi="Tahoma" w:cs="Tahoma"/>
          <w:bCs/>
          <w:sz w:val="20"/>
          <w:szCs w:val="20"/>
          <w:lang w:eastAsia="pl-PL"/>
        </w:rPr>
        <w:t xml:space="preserve"> </w:t>
      </w:r>
      <w:r w:rsidR="00C667FC">
        <w:rPr>
          <w:rFonts w:ascii="Tahoma" w:eastAsia="Times New Roman" w:hAnsi="Tahoma" w:cs="Tahoma"/>
          <w:bCs/>
          <w:sz w:val="20"/>
          <w:szCs w:val="20"/>
          <w:lang w:eastAsia="pl-PL"/>
        </w:rPr>
        <w:t>dostawę</w:t>
      </w:r>
      <w:r>
        <w:rPr>
          <w:rFonts w:ascii="Tahoma" w:eastAsia="Times New Roman" w:hAnsi="Tahoma" w:cs="Tahoma"/>
          <w:bCs/>
          <w:sz w:val="20"/>
          <w:szCs w:val="20"/>
          <w:lang w:eastAsia="pl-PL"/>
        </w:rPr>
        <w:t xml:space="preserve">, </w:t>
      </w:r>
      <w:r w:rsidRPr="00ED6208">
        <w:rPr>
          <w:rFonts w:ascii="Tahoma" w:eastAsia="Times New Roman" w:hAnsi="Tahoma" w:cs="Tahoma"/>
          <w:bCs/>
          <w:sz w:val="20"/>
          <w:szCs w:val="20"/>
          <w:lang w:eastAsia="pl-PL"/>
        </w:rPr>
        <w:t xml:space="preserve">wszystkich wymagań Zamawiającego, określonych </w:t>
      </w:r>
      <w:r w:rsidR="00F322A2">
        <w:rPr>
          <w:rFonts w:ascii="Tahoma" w:eastAsia="Times New Roman" w:hAnsi="Tahoma" w:cs="Tahoma"/>
          <w:bCs/>
          <w:sz w:val="20"/>
          <w:szCs w:val="20"/>
          <w:lang w:eastAsia="pl-PL"/>
        </w:rPr>
        <w:t xml:space="preserve">w </w:t>
      </w:r>
      <w:r w:rsidRPr="00ED6208">
        <w:rPr>
          <w:rFonts w:ascii="Tahoma" w:eastAsia="Times New Roman" w:hAnsi="Tahoma" w:cs="Tahoma"/>
          <w:bCs/>
          <w:sz w:val="20"/>
          <w:szCs w:val="20"/>
          <w:lang w:eastAsia="pl-PL"/>
        </w:rPr>
        <w:t>wymaganiach w niniejszym ogłoszeniu.</w:t>
      </w:r>
    </w:p>
    <w:p w:rsidR="00D23BB0" w:rsidRDefault="00057E3C" w:rsidP="00D23BB0">
      <w:pPr>
        <w:widowControl w:val="0"/>
        <w:spacing w:after="80"/>
        <w:jc w:val="both"/>
        <w:rPr>
          <w:rFonts w:ascii="Tahoma" w:eastAsia="Times New Roman" w:hAnsi="Tahoma" w:cs="Tahoma"/>
          <w:bCs/>
          <w:sz w:val="20"/>
          <w:szCs w:val="20"/>
          <w:lang w:eastAsia="pl-PL"/>
        </w:rPr>
      </w:pPr>
      <w:r>
        <w:rPr>
          <w:rFonts w:ascii="Tahoma" w:eastAsia="Times New Roman" w:hAnsi="Tahoma" w:cs="Tahoma"/>
          <w:bCs/>
          <w:sz w:val="20"/>
          <w:szCs w:val="20"/>
          <w:lang w:eastAsia="pl-PL"/>
        </w:rPr>
        <w:t>W przypadku</w:t>
      </w:r>
      <w:r w:rsidR="00370B48">
        <w:rPr>
          <w:rFonts w:ascii="Tahoma" w:eastAsia="Times New Roman" w:hAnsi="Tahoma" w:cs="Tahoma"/>
          <w:bCs/>
          <w:sz w:val="20"/>
          <w:szCs w:val="20"/>
          <w:lang w:eastAsia="pl-PL"/>
        </w:rPr>
        <w:t>,</w:t>
      </w:r>
      <w:r w:rsidR="00D07024">
        <w:rPr>
          <w:rFonts w:ascii="Tahoma" w:eastAsia="Times New Roman" w:hAnsi="Tahoma" w:cs="Tahoma"/>
          <w:bCs/>
          <w:sz w:val="20"/>
          <w:szCs w:val="20"/>
          <w:lang w:eastAsia="pl-PL"/>
        </w:rPr>
        <w:t xml:space="preserve"> </w:t>
      </w:r>
      <w:r w:rsidR="007455D5" w:rsidRPr="00ED6208">
        <w:rPr>
          <w:rFonts w:ascii="Tahoma" w:eastAsia="Times New Roman" w:hAnsi="Tahoma" w:cs="Tahoma"/>
          <w:bCs/>
          <w:sz w:val="20"/>
          <w:szCs w:val="20"/>
          <w:lang w:eastAsia="pl-PL"/>
        </w:rPr>
        <w:t>gdy załączona dokumentacja</w:t>
      </w:r>
      <w:r w:rsidR="00227633">
        <w:rPr>
          <w:rFonts w:ascii="Tahoma" w:eastAsia="Times New Roman" w:hAnsi="Tahoma" w:cs="Tahoma"/>
          <w:bCs/>
          <w:sz w:val="20"/>
          <w:szCs w:val="20"/>
          <w:lang w:eastAsia="pl-PL"/>
        </w:rPr>
        <w:t>,</w:t>
      </w:r>
      <w:r w:rsidR="007455D5" w:rsidRPr="00ED6208">
        <w:rPr>
          <w:rFonts w:ascii="Tahoma" w:eastAsia="Times New Roman" w:hAnsi="Tahoma" w:cs="Tahoma"/>
          <w:bCs/>
          <w:sz w:val="20"/>
          <w:szCs w:val="20"/>
          <w:lang w:eastAsia="pl-PL"/>
        </w:rPr>
        <w:t xml:space="preserve"> lub oświadczenie wiedzy Wykonawcy nie pozwolą jednozna</w:t>
      </w:r>
      <w:r w:rsidR="007455D5">
        <w:rPr>
          <w:rFonts w:ascii="Tahoma" w:eastAsia="Times New Roman" w:hAnsi="Tahoma" w:cs="Tahoma"/>
          <w:bCs/>
          <w:sz w:val="20"/>
          <w:szCs w:val="20"/>
          <w:lang w:eastAsia="pl-PL"/>
        </w:rPr>
        <w:t xml:space="preserve">cznie stwierdzić, że oferowana </w:t>
      </w:r>
      <w:r w:rsidR="00C667FC">
        <w:rPr>
          <w:rFonts w:ascii="Tahoma" w:eastAsia="Times New Roman" w:hAnsi="Tahoma" w:cs="Tahoma"/>
          <w:bCs/>
          <w:sz w:val="20"/>
          <w:szCs w:val="20"/>
          <w:lang w:eastAsia="pl-PL"/>
        </w:rPr>
        <w:t>dostawa</w:t>
      </w:r>
      <w:r w:rsidR="007455D5">
        <w:rPr>
          <w:rFonts w:ascii="Tahoma" w:eastAsia="Times New Roman" w:hAnsi="Tahoma" w:cs="Tahoma"/>
          <w:bCs/>
          <w:sz w:val="20"/>
          <w:szCs w:val="20"/>
          <w:lang w:eastAsia="pl-PL"/>
        </w:rPr>
        <w:t xml:space="preserve"> </w:t>
      </w:r>
      <w:r w:rsidR="007455D5" w:rsidRPr="00ED6208">
        <w:rPr>
          <w:rFonts w:ascii="Tahoma" w:eastAsia="Times New Roman" w:hAnsi="Tahoma" w:cs="Tahoma"/>
          <w:bCs/>
          <w:sz w:val="20"/>
          <w:szCs w:val="20"/>
          <w:lang w:eastAsia="pl-PL"/>
        </w:rPr>
        <w:t xml:space="preserve">spełnia minimalne wymagania Zamawiającego, Zamawiający uzna, że oferta Wykonawcy jest niezgodna z niniejszym ogłoszeniem i podlega odrzuceniu. </w:t>
      </w:r>
      <w:r w:rsidR="00A20BA9">
        <w:rPr>
          <w:rFonts w:ascii="Tahoma" w:eastAsia="Times New Roman" w:hAnsi="Tahoma" w:cs="Tahoma"/>
          <w:bCs/>
          <w:sz w:val="20"/>
          <w:szCs w:val="20"/>
          <w:lang w:eastAsia="pl-PL"/>
        </w:rPr>
        <w:t>W przypadku</w:t>
      </w:r>
      <w:r w:rsidR="00370B48">
        <w:rPr>
          <w:rFonts w:ascii="Tahoma" w:eastAsia="Times New Roman" w:hAnsi="Tahoma" w:cs="Tahoma"/>
          <w:bCs/>
          <w:sz w:val="20"/>
          <w:szCs w:val="20"/>
          <w:lang w:eastAsia="pl-PL"/>
        </w:rPr>
        <w:t>,</w:t>
      </w:r>
      <w:r w:rsidR="00A20BA9">
        <w:rPr>
          <w:rFonts w:ascii="Tahoma" w:eastAsia="Times New Roman" w:hAnsi="Tahoma" w:cs="Tahoma"/>
          <w:bCs/>
          <w:sz w:val="20"/>
          <w:szCs w:val="20"/>
          <w:lang w:eastAsia="pl-PL"/>
        </w:rPr>
        <w:t xml:space="preserve"> </w:t>
      </w:r>
      <w:r w:rsidR="007455D5">
        <w:rPr>
          <w:rFonts w:ascii="Tahoma" w:eastAsia="Times New Roman" w:hAnsi="Tahoma" w:cs="Tahoma"/>
          <w:bCs/>
          <w:sz w:val="20"/>
          <w:szCs w:val="20"/>
          <w:lang w:eastAsia="pl-PL"/>
        </w:rPr>
        <w:t>gdy do upływu terminu określonego powyżej, Zamawiający nie otrzyma informacji, że Wykonawca jest w stanie zaoferować przedmiot zamówienia spełniający jego wymagania,</w:t>
      </w:r>
      <w:r w:rsidR="00D83482">
        <w:rPr>
          <w:rFonts w:ascii="Tahoma" w:eastAsia="Times New Roman" w:hAnsi="Tahoma" w:cs="Tahoma"/>
          <w:bCs/>
          <w:sz w:val="20"/>
          <w:szCs w:val="20"/>
          <w:lang w:eastAsia="pl-PL"/>
        </w:rPr>
        <w:t xml:space="preserve"> Zamawiający udzieli zamówienia</w:t>
      </w:r>
      <w:r w:rsidR="008D16CB">
        <w:rPr>
          <w:rFonts w:ascii="Tahoma" w:eastAsia="Times New Roman" w:hAnsi="Tahoma" w:cs="Tahoma"/>
          <w:bCs/>
          <w:sz w:val="20"/>
          <w:szCs w:val="20"/>
          <w:lang w:eastAsia="pl-PL"/>
        </w:rPr>
        <w:t xml:space="preserve"> firmie</w:t>
      </w:r>
      <w:r w:rsidR="007455D5">
        <w:rPr>
          <w:rFonts w:ascii="Tahoma" w:eastAsia="Times New Roman" w:hAnsi="Tahoma" w:cs="Tahoma"/>
          <w:bCs/>
          <w:sz w:val="20"/>
          <w:szCs w:val="20"/>
          <w:lang w:eastAsia="pl-PL"/>
        </w:rPr>
        <w:t xml:space="preserve">: </w:t>
      </w:r>
    </w:p>
    <w:p w:rsidR="00EE29DD" w:rsidRDefault="00EE29DD" w:rsidP="00D23BB0">
      <w:pPr>
        <w:widowControl w:val="0"/>
        <w:spacing w:after="80"/>
        <w:jc w:val="both"/>
        <w:rPr>
          <w:rFonts w:ascii="Tahoma" w:eastAsia="Times New Roman" w:hAnsi="Tahoma" w:cs="Tahoma"/>
          <w:bCs/>
          <w:sz w:val="20"/>
          <w:szCs w:val="20"/>
          <w:lang w:eastAsia="pl-PL"/>
        </w:rPr>
      </w:pPr>
    </w:p>
    <w:p w:rsidR="005969B6" w:rsidRDefault="005969B6" w:rsidP="005969B6">
      <w:pPr>
        <w:pStyle w:val="Bezodstpw"/>
        <w:spacing w:line="276" w:lineRule="auto"/>
        <w:jc w:val="both"/>
        <w:rPr>
          <w:rFonts w:ascii="Tahoma" w:hAnsi="Tahoma" w:cs="Tahoma"/>
          <w:sz w:val="20"/>
          <w:szCs w:val="20"/>
        </w:rPr>
      </w:pPr>
      <w:r>
        <w:rPr>
          <w:rFonts w:ascii="Tahoma" w:hAnsi="Tahoma" w:cs="Tahoma"/>
          <w:sz w:val="20"/>
          <w:szCs w:val="20"/>
        </w:rPr>
        <w:t>DONSERV ®</w:t>
      </w:r>
      <w:r>
        <w:rPr>
          <w:rFonts w:ascii="Tahoma" w:hAnsi="Tahoma" w:cs="Tahoma"/>
          <w:sz w:val="20"/>
          <w:szCs w:val="20"/>
        </w:rPr>
        <w:t xml:space="preserve"> </w:t>
      </w:r>
      <w:r>
        <w:rPr>
          <w:rFonts w:ascii="Tahoma" w:hAnsi="Tahoma" w:cs="Tahoma"/>
          <w:sz w:val="20"/>
          <w:szCs w:val="20"/>
        </w:rPr>
        <w:t>aparatura laboratoryjna – serwis – doradztwo techniczne</w:t>
      </w:r>
    </w:p>
    <w:p w:rsidR="005969B6" w:rsidRDefault="005969B6" w:rsidP="005969B6">
      <w:pPr>
        <w:pStyle w:val="Bezodstpw"/>
        <w:spacing w:line="276" w:lineRule="auto"/>
        <w:jc w:val="both"/>
        <w:rPr>
          <w:rFonts w:ascii="Tahoma" w:hAnsi="Tahoma" w:cs="Tahoma"/>
          <w:sz w:val="20"/>
          <w:szCs w:val="20"/>
        </w:rPr>
      </w:pPr>
      <w:r>
        <w:rPr>
          <w:rFonts w:ascii="Tahoma" w:hAnsi="Tahoma" w:cs="Tahoma"/>
          <w:sz w:val="20"/>
          <w:szCs w:val="20"/>
        </w:rPr>
        <w:t xml:space="preserve">Ul. M </w:t>
      </w:r>
      <w:proofErr w:type="spellStart"/>
      <w:r>
        <w:rPr>
          <w:rFonts w:ascii="Tahoma" w:hAnsi="Tahoma" w:cs="Tahoma"/>
          <w:sz w:val="20"/>
          <w:szCs w:val="20"/>
        </w:rPr>
        <w:t>Spisaka</w:t>
      </w:r>
      <w:proofErr w:type="spellEnd"/>
      <w:r>
        <w:rPr>
          <w:rFonts w:ascii="Tahoma" w:hAnsi="Tahoma" w:cs="Tahoma"/>
          <w:sz w:val="20"/>
          <w:szCs w:val="20"/>
        </w:rPr>
        <w:t xml:space="preserve"> 31</w:t>
      </w:r>
    </w:p>
    <w:p w:rsidR="00FB4320" w:rsidRDefault="005969B6" w:rsidP="005969B6">
      <w:pPr>
        <w:pStyle w:val="Bezodstpw"/>
        <w:spacing w:line="276" w:lineRule="auto"/>
        <w:jc w:val="both"/>
        <w:rPr>
          <w:rFonts w:ascii="Tahoma" w:hAnsi="Tahoma" w:cs="Tahoma"/>
          <w:sz w:val="20"/>
          <w:szCs w:val="20"/>
        </w:rPr>
      </w:pPr>
      <w:r>
        <w:rPr>
          <w:rFonts w:ascii="Tahoma" w:hAnsi="Tahoma" w:cs="Tahoma"/>
          <w:sz w:val="20"/>
          <w:szCs w:val="20"/>
        </w:rPr>
        <w:t>02 – 495 Warszawa</w:t>
      </w:r>
    </w:p>
    <w:p w:rsidR="005969B6" w:rsidRPr="002F705B" w:rsidRDefault="005969B6" w:rsidP="005969B6">
      <w:pPr>
        <w:pStyle w:val="Bezodstpw"/>
        <w:spacing w:line="276" w:lineRule="auto"/>
        <w:jc w:val="both"/>
        <w:rPr>
          <w:rFonts w:ascii="Tahoma" w:eastAsiaTheme="minorHAnsi" w:hAnsi="Tahoma" w:cs="Tahoma"/>
          <w:sz w:val="20"/>
          <w:szCs w:val="20"/>
        </w:rPr>
      </w:pPr>
    </w:p>
    <w:p w:rsidR="00FB4320" w:rsidRPr="00C15172" w:rsidRDefault="00FB4320" w:rsidP="00FB4320">
      <w:pPr>
        <w:spacing w:after="0"/>
        <w:jc w:val="both"/>
        <w:rPr>
          <w:rFonts w:ascii="Tahoma" w:hAnsi="Tahoma" w:cs="Tahoma"/>
          <w:bCs/>
          <w:sz w:val="20"/>
          <w:szCs w:val="20"/>
        </w:rPr>
      </w:pPr>
      <w:r w:rsidRPr="00C15172">
        <w:rPr>
          <w:rFonts w:ascii="Tahoma" w:hAnsi="Tahoma" w:cs="Tahoma"/>
          <w:bCs/>
          <w:sz w:val="20"/>
          <w:szCs w:val="20"/>
        </w:rPr>
        <w:t xml:space="preserve">Administratorem danych osobowych przetwarzanych w związku z niniejszym ogłoszeniem jest Instytut Lotnictwa z siedzibą w Warszawie przy Al. Krakowskiej 110/114. Dane będą przetwarzane </w:t>
      </w:r>
      <w:r w:rsidRPr="00C15172">
        <w:rPr>
          <w:rFonts w:ascii="Tahoma" w:hAnsi="Tahoma" w:cs="Tahoma"/>
          <w:sz w:val="20"/>
          <w:szCs w:val="20"/>
        </w:rPr>
        <w:t xml:space="preserve">w celu udzielenia zamówienia, którego dotyczy niniejsze ogłoszenie.  </w:t>
      </w:r>
    </w:p>
    <w:p w:rsidR="00FB4320" w:rsidRPr="00C15172" w:rsidRDefault="00FB4320" w:rsidP="00FB4320">
      <w:pPr>
        <w:spacing w:after="0"/>
        <w:jc w:val="both"/>
        <w:rPr>
          <w:rFonts w:ascii="Tahoma" w:hAnsi="Tahoma" w:cs="Tahoma"/>
          <w:sz w:val="20"/>
          <w:szCs w:val="20"/>
        </w:rPr>
      </w:pPr>
      <w:r w:rsidRPr="00C15172">
        <w:rPr>
          <w:rFonts w:ascii="Tahoma" w:hAnsi="Tahoma" w:cs="Tahoma"/>
          <w:sz w:val="20"/>
          <w:szCs w:val="20"/>
        </w:rPr>
        <w:t xml:space="preserve">Podstawę prawną przetwarzania </w:t>
      </w:r>
      <w:r w:rsidRPr="00C15172">
        <w:rPr>
          <w:rFonts w:ascii="Tahoma" w:hAnsi="Tahoma" w:cs="Tahoma"/>
          <w:bCs/>
          <w:sz w:val="20"/>
          <w:szCs w:val="20"/>
        </w:rPr>
        <w:t xml:space="preserve">danych osobowych </w:t>
      </w:r>
      <w:r w:rsidRPr="00C15172">
        <w:rPr>
          <w:rFonts w:ascii="Tahoma" w:hAnsi="Tahoma" w:cs="Tahoma"/>
          <w:sz w:val="20"/>
          <w:szCs w:val="20"/>
        </w:rPr>
        <w:t xml:space="preserve">stanowi art. 6 ust. 1 lit. b) i c)  rozporządzenia Parlamentu Europejskiego i Rady (UE) 2016/679 z dnia 27 kwietnia 2016 r. </w:t>
      </w:r>
      <w:r w:rsidRPr="00C15172">
        <w:rPr>
          <w:rFonts w:ascii="Tahoma" w:hAnsi="Tahoma" w:cs="Tahoma"/>
          <w:sz w:val="20"/>
          <w:szCs w:val="20"/>
        </w:rPr>
        <w:br/>
        <w:t xml:space="preserve">w sprawie ochrony osób fizycznych w związku z przetwarzaniem danych osobowych </w:t>
      </w:r>
      <w:r w:rsidRPr="00C15172">
        <w:rPr>
          <w:rFonts w:ascii="Tahoma" w:hAnsi="Tahoma" w:cs="Tahoma"/>
          <w:sz w:val="20"/>
          <w:szCs w:val="20"/>
        </w:rPr>
        <w:br/>
        <w:t xml:space="preserve">i w sprawie swobodnego przepływu takich danych oraz uchylenia dyrektywy 95/46/WE </w:t>
      </w:r>
      <w:r w:rsidRPr="00C15172">
        <w:rPr>
          <w:rFonts w:ascii="Tahoma" w:hAnsi="Tahoma" w:cs="Tahoma"/>
          <w:sz w:val="20"/>
          <w:szCs w:val="20"/>
        </w:rPr>
        <w:br/>
        <w:t>(</w:t>
      </w:r>
      <w:r w:rsidRPr="00FB4320">
        <w:rPr>
          <w:rFonts w:ascii="Tahoma" w:hAnsi="Tahoma" w:cs="Tahoma"/>
          <w:sz w:val="20"/>
          <w:szCs w:val="20"/>
        </w:rPr>
        <w:t>Dz. Urz. UE L 119 z 5.4.2016</w:t>
      </w:r>
      <w:r w:rsidRPr="00FB4320">
        <w:rPr>
          <w:rStyle w:val="Hipercze"/>
          <w:rFonts w:ascii="Tahoma" w:hAnsi="Tahoma" w:cs="Tahoma"/>
          <w:sz w:val="20"/>
          <w:szCs w:val="20"/>
          <w:u w:val="none"/>
        </w:rPr>
        <w:t xml:space="preserve"> </w:t>
      </w:r>
      <w:r w:rsidRPr="00FB4320">
        <w:rPr>
          <w:rStyle w:val="Hipercze"/>
          <w:rFonts w:ascii="Tahoma" w:hAnsi="Tahoma" w:cs="Tahoma"/>
          <w:color w:val="auto"/>
          <w:sz w:val="20"/>
          <w:szCs w:val="20"/>
          <w:u w:val="none"/>
        </w:rPr>
        <w:t>r.</w:t>
      </w:r>
      <w:r w:rsidRPr="00C15172">
        <w:rPr>
          <w:rFonts w:ascii="Tahoma" w:hAnsi="Tahoma" w:cs="Tahoma"/>
          <w:sz w:val="20"/>
          <w:szCs w:val="20"/>
        </w:rPr>
        <w:t xml:space="preserve">). Dane osobowe będą udostępniane podmiotom uprawnionym do ich otrzymania na podstawie przepisów prawa. Dane osobowe będą przechowywane przez okres niezbędny do udzielenia oraz zrealizowania zamówienia, którego dotyczy niniejsze ogłoszenie, jak również po upływie tego okresu w przypadkach określonych właściwymi przepisami prawa, w szczególności na potrzeby przedłożenia uprawnionym organom kontrolnym. Osobie, której dane dotyczą, przysługuje prawo do żądania od administratora dostępu do swoich danych osobowych, ich sprostowania, usunięcia lub ograniczenia przetwarzania oraz prawo do przenoszenia danych, a także wniesienia skargi do organu nadzorczego. </w:t>
      </w:r>
    </w:p>
    <w:p w:rsidR="00FB4320" w:rsidRPr="00C15172" w:rsidRDefault="00FB4320" w:rsidP="00FB4320">
      <w:pPr>
        <w:spacing w:after="0"/>
        <w:jc w:val="both"/>
        <w:rPr>
          <w:rFonts w:ascii="Tahoma" w:hAnsi="Tahoma" w:cs="Tahoma"/>
          <w:sz w:val="20"/>
          <w:szCs w:val="20"/>
        </w:rPr>
      </w:pPr>
      <w:r w:rsidRPr="00C15172">
        <w:rPr>
          <w:rFonts w:ascii="Tahoma" w:hAnsi="Tahoma" w:cs="Tahoma"/>
          <w:sz w:val="20"/>
          <w:szCs w:val="20"/>
        </w:rPr>
        <w:t xml:space="preserve">Podanie danych osobowych jest warunkiem zawarcia umowy o udzielenie zamówienia, </w:t>
      </w:r>
      <w:r w:rsidRPr="00C15172">
        <w:rPr>
          <w:rFonts w:ascii="Tahoma" w:hAnsi="Tahoma" w:cs="Tahoma"/>
          <w:sz w:val="20"/>
          <w:szCs w:val="20"/>
        </w:rPr>
        <w:br/>
        <w:t xml:space="preserve">w związku z czym niepodanie danych skutkuje brakiem możliwości zawarcia umowy </w:t>
      </w:r>
      <w:r w:rsidRPr="00C15172">
        <w:rPr>
          <w:rFonts w:ascii="Tahoma" w:hAnsi="Tahoma" w:cs="Tahoma"/>
          <w:sz w:val="20"/>
          <w:szCs w:val="20"/>
        </w:rPr>
        <w:br/>
        <w:t>i udzielenia zamówienia.</w:t>
      </w:r>
    </w:p>
    <w:p w:rsidR="00FB4320" w:rsidRPr="00C15172" w:rsidRDefault="00FB4320" w:rsidP="00FB4320">
      <w:pPr>
        <w:spacing w:after="0"/>
        <w:jc w:val="both"/>
        <w:rPr>
          <w:rFonts w:ascii="Tahoma" w:hAnsi="Tahoma" w:cs="Tahoma"/>
          <w:sz w:val="20"/>
          <w:szCs w:val="20"/>
        </w:rPr>
      </w:pPr>
      <w:r w:rsidRPr="00C15172">
        <w:rPr>
          <w:rFonts w:ascii="Tahoma" w:hAnsi="Tahoma" w:cs="Tahoma"/>
          <w:sz w:val="20"/>
          <w:szCs w:val="20"/>
        </w:rPr>
        <w:t xml:space="preserve">Dane kontaktowe inspektora ochrony danych: </w:t>
      </w:r>
    </w:p>
    <w:p w:rsidR="00FB4320" w:rsidRPr="00C15172" w:rsidRDefault="00FB4320" w:rsidP="00FB4320">
      <w:pPr>
        <w:spacing w:after="0"/>
        <w:jc w:val="both"/>
        <w:rPr>
          <w:rFonts w:ascii="Tahoma" w:hAnsi="Tahoma" w:cs="Tahoma"/>
          <w:sz w:val="20"/>
          <w:szCs w:val="20"/>
          <w:lang w:val="en-US"/>
        </w:rPr>
      </w:pPr>
      <w:r w:rsidRPr="00C15172">
        <w:rPr>
          <w:rFonts w:ascii="Tahoma" w:hAnsi="Tahoma" w:cs="Tahoma"/>
          <w:sz w:val="20"/>
          <w:szCs w:val="20"/>
          <w:lang w:val="en-US"/>
        </w:rPr>
        <w:t xml:space="preserve">Robert Owerczuk, </w:t>
      </w:r>
      <w:proofErr w:type="spellStart"/>
      <w:r w:rsidRPr="00C15172">
        <w:rPr>
          <w:rFonts w:ascii="Tahoma" w:hAnsi="Tahoma" w:cs="Tahoma"/>
          <w:sz w:val="20"/>
          <w:szCs w:val="20"/>
          <w:lang w:val="en-US"/>
        </w:rPr>
        <w:t>adres</w:t>
      </w:r>
      <w:proofErr w:type="spellEnd"/>
      <w:r w:rsidRPr="00C15172">
        <w:rPr>
          <w:rFonts w:ascii="Tahoma" w:hAnsi="Tahoma" w:cs="Tahoma"/>
          <w:sz w:val="20"/>
          <w:szCs w:val="20"/>
          <w:lang w:val="en-US"/>
        </w:rPr>
        <w:t xml:space="preserve"> e-mail: Robert.Owerczuk@ilot.edu.pl.  </w:t>
      </w:r>
    </w:p>
    <w:p w:rsidR="00242E42" w:rsidRPr="003010BA" w:rsidRDefault="00242E42" w:rsidP="00242E42">
      <w:pPr>
        <w:spacing w:line="240" w:lineRule="auto"/>
        <w:jc w:val="both"/>
        <w:rPr>
          <w:rFonts w:eastAsiaTheme="minorHAnsi"/>
          <w:lang w:val="en-US"/>
        </w:rPr>
      </w:pPr>
    </w:p>
    <w:p w:rsidR="005969B6" w:rsidRDefault="005969B6" w:rsidP="008E4F02">
      <w:pPr>
        <w:spacing w:before="240" w:after="240"/>
        <w:jc w:val="both"/>
        <w:rPr>
          <w:rStyle w:val="Hipercze"/>
          <w:rFonts w:ascii="Tahoma" w:hAnsi="Tahoma" w:cs="Tahoma"/>
          <w:b/>
          <w:color w:val="000000" w:themeColor="text1"/>
          <w:sz w:val="20"/>
          <w:szCs w:val="20"/>
          <w:u w:val="none"/>
        </w:rPr>
      </w:pPr>
    </w:p>
    <w:p w:rsidR="00936608" w:rsidRPr="00C667FC" w:rsidRDefault="007455D5" w:rsidP="008E4F02">
      <w:pPr>
        <w:spacing w:before="240" w:after="240"/>
        <w:jc w:val="both"/>
        <w:rPr>
          <w:rStyle w:val="Hipercze"/>
          <w:rFonts w:ascii="Tahoma" w:hAnsi="Tahoma" w:cs="Tahoma"/>
          <w:b/>
          <w:color w:val="000000" w:themeColor="text1"/>
          <w:sz w:val="20"/>
          <w:szCs w:val="20"/>
          <w:u w:val="none"/>
        </w:rPr>
      </w:pPr>
      <w:r w:rsidRPr="00542C66">
        <w:rPr>
          <w:rStyle w:val="Hipercze"/>
          <w:rFonts w:ascii="Tahoma" w:hAnsi="Tahoma" w:cs="Tahoma"/>
          <w:b/>
          <w:color w:val="000000" w:themeColor="text1"/>
          <w:sz w:val="20"/>
          <w:szCs w:val="20"/>
          <w:u w:val="none"/>
        </w:rPr>
        <w:lastRenderedPageBreak/>
        <w:t>VI. Osoba kontaktowa</w:t>
      </w:r>
    </w:p>
    <w:p w:rsidR="00BC7615" w:rsidRPr="00356F9C" w:rsidRDefault="007455D5" w:rsidP="00BC7615">
      <w:pPr>
        <w:spacing w:before="240" w:after="240"/>
        <w:jc w:val="both"/>
        <w:rPr>
          <w:rFonts w:ascii="Tahoma" w:hAnsi="Tahoma" w:cs="Tahoma"/>
          <w:sz w:val="20"/>
          <w:szCs w:val="20"/>
        </w:rPr>
      </w:pPr>
      <w:r w:rsidRPr="0006115F">
        <w:rPr>
          <w:rFonts w:ascii="Tahoma" w:hAnsi="Tahoma" w:cs="Tahoma"/>
          <w:sz w:val="20"/>
          <w:szCs w:val="20"/>
        </w:rPr>
        <w:t>W razie jakichko</w:t>
      </w:r>
      <w:r w:rsidR="00675428">
        <w:rPr>
          <w:rFonts w:ascii="Tahoma" w:hAnsi="Tahoma" w:cs="Tahoma"/>
          <w:sz w:val="20"/>
          <w:szCs w:val="20"/>
        </w:rPr>
        <w:t>lwiek pytań prosimy o kontakt</w:t>
      </w:r>
      <w:r w:rsidR="00BC7615">
        <w:rPr>
          <w:rFonts w:ascii="Tahoma" w:hAnsi="Tahoma" w:cs="Tahoma"/>
          <w:sz w:val="20"/>
          <w:szCs w:val="20"/>
        </w:rPr>
        <w:t xml:space="preserve"> </w:t>
      </w:r>
      <w:r w:rsidR="00BC7615" w:rsidRPr="0006115F">
        <w:rPr>
          <w:rFonts w:ascii="Tahoma" w:hAnsi="Tahoma" w:cs="Tahoma"/>
          <w:sz w:val="20"/>
          <w:szCs w:val="20"/>
        </w:rPr>
        <w:t xml:space="preserve">z </w:t>
      </w:r>
      <w:r w:rsidR="00107456">
        <w:rPr>
          <w:rFonts w:ascii="Tahoma" w:hAnsi="Tahoma" w:cs="Tahoma"/>
          <w:sz w:val="20"/>
          <w:szCs w:val="20"/>
        </w:rPr>
        <w:t>Pan</w:t>
      </w:r>
      <w:r w:rsidR="00AB112C">
        <w:rPr>
          <w:rFonts w:ascii="Tahoma" w:hAnsi="Tahoma" w:cs="Tahoma"/>
          <w:sz w:val="20"/>
          <w:szCs w:val="20"/>
        </w:rPr>
        <w:t>em</w:t>
      </w:r>
      <w:r w:rsidR="003C2F8A">
        <w:rPr>
          <w:rFonts w:ascii="Tahoma" w:hAnsi="Tahoma" w:cs="Tahoma"/>
          <w:sz w:val="20"/>
          <w:szCs w:val="20"/>
        </w:rPr>
        <w:t xml:space="preserve"> </w:t>
      </w:r>
      <w:r w:rsidR="005969B6">
        <w:rPr>
          <w:rFonts w:ascii="Tahoma" w:hAnsi="Tahoma" w:cs="Tahoma"/>
          <w:sz w:val="20"/>
          <w:szCs w:val="20"/>
        </w:rPr>
        <w:t>Jaromirem Smętkiem</w:t>
      </w:r>
      <w:r w:rsidR="00766173">
        <w:rPr>
          <w:rFonts w:ascii="Tahoma" w:hAnsi="Tahoma" w:cs="Tahoma"/>
          <w:sz w:val="20"/>
          <w:szCs w:val="20"/>
        </w:rPr>
        <w:t xml:space="preserve">, </w:t>
      </w:r>
      <w:r w:rsidR="00D97C8E">
        <w:rPr>
          <w:rFonts w:ascii="Tahoma" w:hAnsi="Tahoma" w:cs="Tahoma"/>
          <w:sz w:val="20"/>
          <w:szCs w:val="20"/>
        </w:rPr>
        <w:t xml:space="preserve">na </w:t>
      </w:r>
      <w:r w:rsidR="00766173">
        <w:rPr>
          <w:rFonts w:ascii="Tahoma" w:hAnsi="Tahoma" w:cs="Tahoma"/>
          <w:sz w:val="20"/>
          <w:szCs w:val="20"/>
        </w:rPr>
        <w:t xml:space="preserve">adres e-mail: </w:t>
      </w:r>
      <w:r w:rsidR="005969B6">
        <w:rPr>
          <w:rFonts w:ascii="Tahoma" w:hAnsi="Tahoma" w:cs="Tahoma"/>
          <w:sz w:val="20"/>
          <w:szCs w:val="20"/>
        </w:rPr>
        <w:t>Jaromir.smetek</w:t>
      </w:r>
      <w:r w:rsidR="00064FF1" w:rsidRPr="00430496">
        <w:rPr>
          <w:rFonts w:ascii="Tahoma" w:hAnsi="Tahoma" w:cs="Tahoma"/>
          <w:sz w:val="20"/>
          <w:szCs w:val="20"/>
        </w:rPr>
        <w:t>@</w:t>
      </w:r>
      <w:r w:rsidR="006F7CEA">
        <w:rPr>
          <w:rFonts w:ascii="Tahoma" w:hAnsi="Tahoma" w:cs="Tahoma"/>
          <w:sz w:val="20"/>
          <w:szCs w:val="20"/>
        </w:rPr>
        <w:t>ilot.edu.pl</w:t>
      </w:r>
      <w:r w:rsidR="00D97C8E">
        <w:rPr>
          <w:rFonts w:ascii="Tahoma" w:hAnsi="Tahoma" w:cs="Tahoma"/>
          <w:sz w:val="20"/>
          <w:szCs w:val="20"/>
        </w:rPr>
        <w:t>,</w:t>
      </w:r>
      <w:r w:rsidR="00064FF1">
        <w:rPr>
          <w:rFonts w:ascii="Tahoma" w:hAnsi="Tahoma" w:cs="Tahoma"/>
          <w:sz w:val="20"/>
          <w:szCs w:val="20"/>
        </w:rPr>
        <w:t xml:space="preserve"> </w:t>
      </w:r>
      <w:r w:rsidR="00430496">
        <w:rPr>
          <w:rFonts w:ascii="Tahoma" w:hAnsi="Tahoma" w:cs="Tahoma"/>
          <w:sz w:val="20"/>
          <w:szCs w:val="20"/>
        </w:rPr>
        <w:t>tel. /</w:t>
      </w:r>
      <w:r w:rsidR="008358F4">
        <w:rPr>
          <w:rFonts w:ascii="Tahoma" w:hAnsi="Tahoma" w:cs="Tahoma"/>
          <w:sz w:val="20"/>
          <w:szCs w:val="20"/>
        </w:rPr>
        <w:t xml:space="preserve"> 22/ </w:t>
      </w:r>
      <w:r w:rsidR="006F7CEA">
        <w:rPr>
          <w:rFonts w:ascii="Tahoma" w:hAnsi="Tahoma" w:cs="Tahoma"/>
          <w:sz w:val="20"/>
          <w:szCs w:val="20"/>
        </w:rPr>
        <w:t xml:space="preserve">846 00 11 wew. </w:t>
      </w:r>
      <w:r w:rsidR="005969B6">
        <w:rPr>
          <w:rFonts w:ascii="Tahoma" w:hAnsi="Tahoma" w:cs="Tahoma"/>
          <w:sz w:val="20"/>
          <w:szCs w:val="20"/>
        </w:rPr>
        <w:t>366</w:t>
      </w:r>
      <w:r w:rsidR="00F8369C">
        <w:rPr>
          <w:rFonts w:ascii="Tahoma" w:hAnsi="Tahoma" w:cs="Tahoma"/>
          <w:sz w:val="20"/>
          <w:szCs w:val="20"/>
        </w:rPr>
        <w:t>.</w:t>
      </w:r>
    </w:p>
    <w:p w:rsidR="007455D5" w:rsidRDefault="007455D5" w:rsidP="007455D5"/>
    <w:sectPr w:rsidR="007455D5" w:rsidSect="009A286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0DF" w:rsidRDefault="00DC30DF" w:rsidP="007455D5">
      <w:pPr>
        <w:spacing w:after="0" w:line="240" w:lineRule="auto"/>
      </w:pPr>
      <w:r>
        <w:separator/>
      </w:r>
    </w:p>
  </w:endnote>
  <w:endnote w:type="continuationSeparator" w:id="0">
    <w:p w:rsidR="00DC30DF" w:rsidRDefault="00DC30DF" w:rsidP="00745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C66" w:rsidRPr="00542C66" w:rsidRDefault="00247A6B">
    <w:pPr>
      <w:pStyle w:val="Stopka"/>
      <w:jc w:val="center"/>
      <w:rPr>
        <w:rFonts w:ascii="Tahoma" w:hAnsi="Tahoma" w:cs="Tahoma"/>
        <w:caps/>
        <w:sz w:val="20"/>
        <w:szCs w:val="20"/>
      </w:rPr>
    </w:pPr>
    <w:r w:rsidRPr="00542C66">
      <w:rPr>
        <w:rFonts w:ascii="Tahoma" w:hAnsi="Tahoma" w:cs="Tahoma"/>
        <w:caps/>
        <w:sz w:val="20"/>
        <w:szCs w:val="20"/>
      </w:rPr>
      <w:fldChar w:fldCharType="begin"/>
    </w:r>
    <w:r w:rsidR="00542C66" w:rsidRPr="00542C66">
      <w:rPr>
        <w:rFonts w:ascii="Tahoma" w:hAnsi="Tahoma" w:cs="Tahoma"/>
        <w:caps/>
        <w:sz w:val="20"/>
        <w:szCs w:val="20"/>
      </w:rPr>
      <w:instrText>PAGE   \* MERGEFORMAT</w:instrText>
    </w:r>
    <w:r w:rsidRPr="00542C66">
      <w:rPr>
        <w:rFonts w:ascii="Tahoma" w:hAnsi="Tahoma" w:cs="Tahoma"/>
        <w:caps/>
        <w:sz w:val="20"/>
        <w:szCs w:val="20"/>
      </w:rPr>
      <w:fldChar w:fldCharType="separate"/>
    </w:r>
    <w:r w:rsidR="005969B6">
      <w:rPr>
        <w:rFonts w:ascii="Tahoma" w:hAnsi="Tahoma" w:cs="Tahoma"/>
        <w:caps/>
        <w:noProof/>
        <w:sz w:val="20"/>
        <w:szCs w:val="20"/>
      </w:rPr>
      <w:t>2</w:t>
    </w:r>
    <w:r w:rsidRPr="00542C66">
      <w:rPr>
        <w:rFonts w:ascii="Tahoma" w:hAnsi="Tahoma" w:cs="Tahoma"/>
        <w:caps/>
        <w:sz w:val="20"/>
        <w:szCs w:val="20"/>
      </w:rPr>
      <w:fldChar w:fldCharType="end"/>
    </w:r>
  </w:p>
  <w:p w:rsidR="00542C66" w:rsidRDefault="00542C6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0DF" w:rsidRDefault="00DC30DF" w:rsidP="007455D5">
      <w:pPr>
        <w:spacing w:after="0" w:line="240" w:lineRule="auto"/>
      </w:pPr>
      <w:r>
        <w:separator/>
      </w:r>
    </w:p>
  </w:footnote>
  <w:footnote w:type="continuationSeparator" w:id="0">
    <w:p w:rsidR="00DC30DF" w:rsidRDefault="00DC30DF" w:rsidP="007455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5D5" w:rsidRPr="00C94684" w:rsidRDefault="007455D5" w:rsidP="005C607E">
    <w:pPr>
      <w:pStyle w:val="Nagwek"/>
      <w:tabs>
        <w:tab w:val="clear" w:pos="4536"/>
        <w:tab w:val="clear" w:pos="9072"/>
        <w:tab w:val="left" w:pos="2820"/>
      </w:tabs>
      <w:rPr>
        <w:rFonts w:ascii="Tahoma" w:hAnsi="Tahoma" w:cs="Tahoma"/>
        <w:sz w:val="18"/>
        <w:szCs w:val="18"/>
      </w:rPr>
    </w:pPr>
    <w:r w:rsidRPr="00C94684">
      <w:rPr>
        <w:rFonts w:ascii="Tahoma" w:hAnsi="Tahoma" w:cs="Tahoma"/>
        <w:noProof/>
        <w:sz w:val="18"/>
        <w:szCs w:val="18"/>
        <w:lang w:eastAsia="pl-PL"/>
      </w:rPr>
      <w:drawing>
        <wp:anchor distT="0" distB="0" distL="114300" distR="114300" simplePos="0" relativeHeight="251659264" behindDoc="1" locked="0" layoutInCell="1" allowOverlap="1">
          <wp:simplePos x="0" y="0"/>
          <wp:positionH relativeFrom="column">
            <wp:posOffset>3716655</wp:posOffset>
          </wp:positionH>
          <wp:positionV relativeFrom="paragraph">
            <wp:posOffset>151130</wp:posOffset>
          </wp:positionV>
          <wp:extent cx="2594610" cy="497840"/>
          <wp:effectExtent l="0" t="0" r="0" b="0"/>
          <wp:wrapNone/>
          <wp:docPr id="5" name="Obraz 5" descr="logo-ilot-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lot-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4610" cy="497840"/>
                  </a:xfrm>
                  <a:prstGeom prst="rect">
                    <a:avLst/>
                  </a:prstGeom>
                  <a:noFill/>
                  <a:ln>
                    <a:noFill/>
                  </a:ln>
                </pic:spPr>
              </pic:pic>
            </a:graphicData>
          </a:graphic>
        </wp:anchor>
      </w:drawing>
    </w:r>
    <w:r w:rsidR="00BF5391">
      <w:rPr>
        <w:rFonts w:ascii="Tahoma" w:hAnsi="Tahoma" w:cs="Tahoma"/>
        <w:sz w:val="18"/>
        <w:szCs w:val="18"/>
      </w:rPr>
      <w:t xml:space="preserve">znak sprawy: </w:t>
    </w:r>
    <w:r w:rsidR="005969B6">
      <w:rPr>
        <w:rFonts w:ascii="Tahoma" w:hAnsi="Tahoma" w:cs="Tahoma"/>
        <w:sz w:val="18"/>
        <w:szCs w:val="18"/>
      </w:rPr>
      <w:t>40</w:t>
    </w:r>
    <w:r w:rsidR="00085B8E">
      <w:rPr>
        <w:rFonts w:ascii="Tahoma" w:hAnsi="Tahoma" w:cs="Tahoma"/>
        <w:sz w:val="18"/>
        <w:szCs w:val="18"/>
      </w:rPr>
      <w:t>/ZK/AZLK/1</w:t>
    </w:r>
    <w:r w:rsidR="004A60CD">
      <w:rPr>
        <w:rFonts w:ascii="Tahoma" w:hAnsi="Tahoma" w:cs="Tahoma"/>
        <w:sz w:val="18"/>
        <w:szCs w:val="18"/>
      </w:rPr>
      <w:t>8</w:t>
    </w:r>
    <w:r w:rsidR="005C607E">
      <w:rPr>
        <w:rFonts w:ascii="Tahoma" w:hAnsi="Tahoma" w:cs="Tahoma"/>
        <w:sz w:val="18"/>
        <w:szCs w:val="18"/>
      </w:rPr>
      <w:tab/>
    </w:r>
  </w:p>
  <w:p w:rsidR="007455D5" w:rsidRDefault="007455D5">
    <w:pPr>
      <w:pStyle w:val="Nagwek"/>
    </w:pPr>
  </w:p>
  <w:p w:rsidR="00AE1319" w:rsidRDefault="00AE1319">
    <w:pPr>
      <w:pStyle w:val="Nagwek"/>
    </w:pPr>
  </w:p>
  <w:p w:rsidR="00AE1319" w:rsidRDefault="00AE1319">
    <w:pPr>
      <w:pStyle w:val="Nagwek"/>
    </w:pPr>
  </w:p>
  <w:p w:rsidR="00AE1319" w:rsidRDefault="00AE131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4EC2"/>
    <w:multiLevelType w:val="hybridMultilevel"/>
    <w:tmpl w:val="7416FE9E"/>
    <w:lvl w:ilvl="0" w:tplc="92484402">
      <w:start w:val="1"/>
      <w:numFmt w:val="upperRoman"/>
      <w:lvlText w:val="%1."/>
      <w:lvlJc w:val="left"/>
      <w:pPr>
        <w:ind w:left="1146" w:hanging="720"/>
      </w:pPr>
      <w:rPr>
        <w:rFonts w:ascii="Tahoma" w:hAnsi="Tahoma" w:cs="Tahoma" w:hint="default"/>
        <w:b/>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0F86064"/>
    <w:multiLevelType w:val="hybridMultilevel"/>
    <w:tmpl w:val="3D042BB0"/>
    <w:lvl w:ilvl="0" w:tplc="92484402">
      <w:start w:val="1"/>
      <w:numFmt w:val="upperRoman"/>
      <w:lvlText w:val="%1."/>
      <w:lvlJc w:val="left"/>
      <w:pPr>
        <w:ind w:left="1146" w:hanging="720"/>
      </w:pPr>
      <w:rPr>
        <w:rFonts w:ascii="Tahoma" w:hAnsi="Tahoma" w:cs="Tahoma" w:hint="default"/>
        <w:b/>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94424E0"/>
    <w:multiLevelType w:val="hybridMultilevel"/>
    <w:tmpl w:val="3AF414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A034235"/>
    <w:multiLevelType w:val="multilevel"/>
    <w:tmpl w:val="4F98E21A"/>
    <w:lvl w:ilvl="0">
      <w:start w:val="2"/>
      <w:numFmt w:val="decimalZero"/>
      <w:lvlText w:val="%1"/>
      <w:lvlJc w:val="left"/>
      <w:pPr>
        <w:ind w:left="600" w:hanging="600"/>
      </w:pPr>
      <w:rPr>
        <w:rFonts w:hint="default"/>
      </w:rPr>
    </w:lvl>
    <w:lvl w:ilvl="1">
      <w:start w:val="25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5D5"/>
    <w:rsid w:val="000057D4"/>
    <w:rsid w:val="000063EA"/>
    <w:rsid w:val="000127DE"/>
    <w:rsid w:val="000268BC"/>
    <w:rsid w:val="00026FC7"/>
    <w:rsid w:val="00031D32"/>
    <w:rsid w:val="000348EF"/>
    <w:rsid w:val="000351A0"/>
    <w:rsid w:val="00042217"/>
    <w:rsid w:val="00042A53"/>
    <w:rsid w:val="00044635"/>
    <w:rsid w:val="00044F1E"/>
    <w:rsid w:val="000558D9"/>
    <w:rsid w:val="00057E3C"/>
    <w:rsid w:val="00064A36"/>
    <w:rsid w:val="00064FF1"/>
    <w:rsid w:val="000754F6"/>
    <w:rsid w:val="00085B8E"/>
    <w:rsid w:val="00086820"/>
    <w:rsid w:val="00090BDB"/>
    <w:rsid w:val="00094B17"/>
    <w:rsid w:val="000B1F86"/>
    <w:rsid w:val="000C1683"/>
    <w:rsid w:val="000C2456"/>
    <w:rsid w:val="000C794E"/>
    <w:rsid w:val="000D556C"/>
    <w:rsid w:val="000F1D2E"/>
    <w:rsid w:val="00105690"/>
    <w:rsid w:val="00107456"/>
    <w:rsid w:val="0010788E"/>
    <w:rsid w:val="00130E34"/>
    <w:rsid w:val="00131FEC"/>
    <w:rsid w:val="00134239"/>
    <w:rsid w:val="00137F17"/>
    <w:rsid w:val="00144763"/>
    <w:rsid w:val="0015156A"/>
    <w:rsid w:val="00151646"/>
    <w:rsid w:val="00151FE0"/>
    <w:rsid w:val="00156A0D"/>
    <w:rsid w:val="001641EF"/>
    <w:rsid w:val="0016656D"/>
    <w:rsid w:val="00172E71"/>
    <w:rsid w:val="001766F1"/>
    <w:rsid w:val="001B3AC0"/>
    <w:rsid w:val="001B6E2D"/>
    <w:rsid w:val="001D384F"/>
    <w:rsid w:val="001E625E"/>
    <w:rsid w:val="001E7E44"/>
    <w:rsid w:val="00204C99"/>
    <w:rsid w:val="00210A47"/>
    <w:rsid w:val="00212E92"/>
    <w:rsid w:val="00227633"/>
    <w:rsid w:val="00242E42"/>
    <w:rsid w:val="00247A6B"/>
    <w:rsid w:val="00250851"/>
    <w:rsid w:val="00257144"/>
    <w:rsid w:val="00261BF2"/>
    <w:rsid w:val="00271BD2"/>
    <w:rsid w:val="00271D08"/>
    <w:rsid w:val="002749BF"/>
    <w:rsid w:val="002915BD"/>
    <w:rsid w:val="00294B02"/>
    <w:rsid w:val="002A07A6"/>
    <w:rsid w:val="002A0D32"/>
    <w:rsid w:val="002A4FC8"/>
    <w:rsid w:val="002B2F2A"/>
    <w:rsid w:val="002D6670"/>
    <w:rsid w:val="002E250E"/>
    <w:rsid w:val="002F35B6"/>
    <w:rsid w:val="002F705B"/>
    <w:rsid w:val="003010BA"/>
    <w:rsid w:val="00310973"/>
    <w:rsid w:val="00345B85"/>
    <w:rsid w:val="00355AEB"/>
    <w:rsid w:val="0036601B"/>
    <w:rsid w:val="00370B48"/>
    <w:rsid w:val="0037569E"/>
    <w:rsid w:val="00384A86"/>
    <w:rsid w:val="0039046D"/>
    <w:rsid w:val="00397438"/>
    <w:rsid w:val="003A0E7D"/>
    <w:rsid w:val="003B4273"/>
    <w:rsid w:val="003C2F8A"/>
    <w:rsid w:val="003C52F4"/>
    <w:rsid w:val="003C63C3"/>
    <w:rsid w:val="003D6141"/>
    <w:rsid w:val="003D7244"/>
    <w:rsid w:val="003E3748"/>
    <w:rsid w:val="003E7FD0"/>
    <w:rsid w:val="00400CB8"/>
    <w:rsid w:val="00404CDF"/>
    <w:rsid w:val="00411661"/>
    <w:rsid w:val="004225A2"/>
    <w:rsid w:val="0043005B"/>
    <w:rsid w:val="00430324"/>
    <w:rsid w:val="00430496"/>
    <w:rsid w:val="00451B47"/>
    <w:rsid w:val="00460301"/>
    <w:rsid w:val="00486DFC"/>
    <w:rsid w:val="00487231"/>
    <w:rsid w:val="00494811"/>
    <w:rsid w:val="004A60CD"/>
    <w:rsid w:val="004B22CF"/>
    <w:rsid w:val="004B46F7"/>
    <w:rsid w:val="004B6EFB"/>
    <w:rsid w:val="004D716E"/>
    <w:rsid w:val="004D7A83"/>
    <w:rsid w:val="004E13D0"/>
    <w:rsid w:val="004E44A5"/>
    <w:rsid w:val="004E5C6E"/>
    <w:rsid w:val="004F2B89"/>
    <w:rsid w:val="004F71A0"/>
    <w:rsid w:val="00511A05"/>
    <w:rsid w:val="00526250"/>
    <w:rsid w:val="005279B9"/>
    <w:rsid w:val="00536FCC"/>
    <w:rsid w:val="00540B68"/>
    <w:rsid w:val="00542C66"/>
    <w:rsid w:val="00545EA7"/>
    <w:rsid w:val="0055521F"/>
    <w:rsid w:val="005700AF"/>
    <w:rsid w:val="005909B0"/>
    <w:rsid w:val="005969B6"/>
    <w:rsid w:val="005C607E"/>
    <w:rsid w:val="005D0827"/>
    <w:rsid w:val="005E6F0A"/>
    <w:rsid w:val="005F7CDE"/>
    <w:rsid w:val="00610106"/>
    <w:rsid w:val="00616164"/>
    <w:rsid w:val="0062285B"/>
    <w:rsid w:val="00633971"/>
    <w:rsid w:val="00647A98"/>
    <w:rsid w:val="00660009"/>
    <w:rsid w:val="00664350"/>
    <w:rsid w:val="006657F9"/>
    <w:rsid w:val="00674419"/>
    <w:rsid w:val="00675428"/>
    <w:rsid w:val="006A333C"/>
    <w:rsid w:val="006B413C"/>
    <w:rsid w:val="006C086E"/>
    <w:rsid w:val="006C0C23"/>
    <w:rsid w:val="006C4FAE"/>
    <w:rsid w:val="006F7CEA"/>
    <w:rsid w:val="00701972"/>
    <w:rsid w:val="007114BF"/>
    <w:rsid w:val="007455D5"/>
    <w:rsid w:val="00766173"/>
    <w:rsid w:val="007A62A7"/>
    <w:rsid w:val="007B4660"/>
    <w:rsid w:val="007C582E"/>
    <w:rsid w:val="007D13B9"/>
    <w:rsid w:val="007D4565"/>
    <w:rsid w:val="007E759A"/>
    <w:rsid w:val="007F4006"/>
    <w:rsid w:val="007F4A09"/>
    <w:rsid w:val="007F5835"/>
    <w:rsid w:val="0081229C"/>
    <w:rsid w:val="00812F5D"/>
    <w:rsid w:val="008358F4"/>
    <w:rsid w:val="008455C8"/>
    <w:rsid w:val="008500CF"/>
    <w:rsid w:val="0085630E"/>
    <w:rsid w:val="00871EA1"/>
    <w:rsid w:val="008874F0"/>
    <w:rsid w:val="00895312"/>
    <w:rsid w:val="008A0000"/>
    <w:rsid w:val="008C089C"/>
    <w:rsid w:val="008C19DA"/>
    <w:rsid w:val="008C2697"/>
    <w:rsid w:val="008D16CB"/>
    <w:rsid w:val="008D2375"/>
    <w:rsid w:val="008E0792"/>
    <w:rsid w:val="008E4F02"/>
    <w:rsid w:val="008F18CF"/>
    <w:rsid w:val="008F40C1"/>
    <w:rsid w:val="008F5EB8"/>
    <w:rsid w:val="008F60A3"/>
    <w:rsid w:val="00920F54"/>
    <w:rsid w:val="00926FAC"/>
    <w:rsid w:val="009321BE"/>
    <w:rsid w:val="00936608"/>
    <w:rsid w:val="00943559"/>
    <w:rsid w:val="0096509B"/>
    <w:rsid w:val="00966CAB"/>
    <w:rsid w:val="009866C4"/>
    <w:rsid w:val="009A27A3"/>
    <w:rsid w:val="009A286F"/>
    <w:rsid w:val="009B3A3C"/>
    <w:rsid w:val="009B5C98"/>
    <w:rsid w:val="009C46DD"/>
    <w:rsid w:val="009F7BEC"/>
    <w:rsid w:val="00A052A4"/>
    <w:rsid w:val="00A06577"/>
    <w:rsid w:val="00A16643"/>
    <w:rsid w:val="00A20BA9"/>
    <w:rsid w:val="00A2203C"/>
    <w:rsid w:val="00A26343"/>
    <w:rsid w:val="00A27748"/>
    <w:rsid w:val="00A617BD"/>
    <w:rsid w:val="00A81116"/>
    <w:rsid w:val="00A82A9B"/>
    <w:rsid w:val="00A94725"/>
    <w:rsid w:val="00A94DF7"/>
    <w:rsid w:val="00AA55D6"/>
    <w:rsid w:val="00AB112C"/>
    <w:rsid w:val="00AC7D85"/>
    <w:rsid w:val="00AD194B"/>
    <w:rsid w:val="00AE1319"/>
    <w:rsid w:val="00B05D42"/>
    <w:rsid w:val="00B110A0"/>
    <w:rsid w:val="00B25D14"/>
    <w:rsid w:val="00B40953"/>
    <w:rsid w:val="00B4350F"/>
    <w:rsid w:val="00B502BD"/>
    <w:rsid w:val="00B50DF9"/>
    <w:rsid w:val="00B62F37"/>
    <w:rsid w:val="00B67328"/>
    <w:rsid w:val="00B715B3"/>
    <w:rsid w:val="00B7591C"/>
    <w:rsid w:val="00B85298"/>
    <w:rsid w:val="00B900EF"/>
    <w:rsid w:val="00BA2095"/>
    <w:rsid w:val="00BA4EE1"/>
    <w:rsid w:val="00BA684C"/>
    <w:rsid w:val="00BB59A5"/>
    <w:rsid w:val="00BC7615"/>
    <w:rsid w:val="00BD1A19"/>
    <w:rsid w:val="00BD4B37"/>
    <w:rsid w:val="00BE139F"/>
    <w:rsid w:val="00BF02D8"/>
    <w:rsid w:val="00BF5391"/>
    <w:rsid w:val="00C174A9"/>
    <w:rsid w:val="00C17C95"/>
    <w:rsid w:val="00C341D4"/>
    <w:rsid w:val="00C34639"/>
    <w:rsid w:val="00C461BB"/>
    <w:rsid w:val="00C644AF"/>
    <w:rsid w:val="00C667FC"/>
    <w:rsid w:val="00C7548B"/>
    <w:rsid w:val="00C76834"/>
    <w:rsid w:val="00C81F20"/>
    <w:rsid w:val="00CB214D"/>
    <w:rsid w:val="00CC417C"/>
    <w:rsid w:val="00CD507E"/>
    <w:rsid w:val="00CF1E68"/>
    <w:rsid w:val="00CF3720"/>
    <w:rsid w:val="00CF59A0"/>
    <w:rsid w:val="00CF6539"/>
    <w:rsid w:val="00D02FD6"/>
    <w:rsid w:val="00D06787"/>
    <w:rsid w:val="00D07024"/>
    <w:rsid w:val="00D15471"/>
    <w:rsid w:val="00D23BB0"/>
    <w:rsid w:val="00D3258C"/>
    <w:rsid w:val="00D33AF9"/>
    <w:rsid w:val="00D744AE"/>
    <w:rsid w:val="00D75E0C"/>
    <w:rsid w:val="00D770E9"/>
    <w:rsid w:val="00D83482"/>
    <w:rsid w:val="00D90D40"/>
    <w:rsid w:val="00D97C8E"/>
    <w:rsid w:val="00DB766A"/>
    <w:rsid w:val="00DC30DF"/>
    <w:rsid w:val="00DC48AB"/>
    <w:rsid w:val="00DF074C"/>
    <w:rsid w:val="00E00B16"/>
    <w:rsid w:val="00E0791B"/>
    <w:rsid w:val="00E12FFC"/>
    <w:rsid w:val="00E15BDC"/>
    <w:rsid w:val="00E213A1"/>
    <w:rsid w:val="00E24F65"/>
    <w:rsid w:val="00E54E7C"/>
    <w:rsid w:val="00E5622B"/>
    <w:rsid w:val="00E659D6"/>
    <w:rsid w:val="00E709FE"/>
    <w:rsid w:val="00E839EE"/>
    <w:rsid w:val="00E95685"/>
    <w:rsid w:val="00E96551"/>
    <w:rsid w:val="00EA07D3"/>
    <w:rsid w:val="00EA4ACB"/>
    <w:rsid w:val="00EB61C9"/>
    <w:rsid w:val="00ED433C"/>
    <w:rsid w:val="00EE29DD"/>
    <w:rsid w:val="00F029E4"/>
    <w:rsid w:val="00F071B0"/>
    <w:rsid w:val="00F234E3"/>
    <w:rsid w:val="00F322A2"/>
    <w:rsid w:val="00F322E4"/>
    <w:rsid w:val="00F3594F"/>
    <w:rsid w:val="00F364D1"/>
    <w:rsid w:val="00F55754"/>
    <w:rsid w:val="00F61CBE"/>
    <w:rsid w:val="00F76B31"/>
    <w:rsid w:val="00F8369C"/>
    <w:rsid w:val="00FB1525"/>
    <w:rsid w:val="00FB4320"/>
    <w:rsid w:val="00FC3F16"/>
    <w:rsid w:val="00FE0C89"/>
    <w:rsid w:val="00FF5A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EA92B025-08A1-4AE5-BC3F-AD6069DE9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55D5"/>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7F40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link w:val="Nagwek3Znak"/>
    <w:uiPriority w:val="9"/>
    <w:qFormat/>
    <w:rsid w:val="008F5EB8"/>
    <w:pPr>
      <w:spacing w:before="100" w:beforeAutospacing="1" w:after="100" w:afterAutospacing="1" w:line="240" w:lineRule="auto"/>
      <w:outlineLvl w:val="2"/>
    </w:pPr>
    <w:rPr>
      <w:rFonts w:ascii="Times New Roman" w:eastAsia="Times New Roman" w:hAnsi="Times New Roman"/>
      <w:b/>
      <w:bCs/>
      <w:sz w:val="27"/>
      <w:szCs w:val="27"/>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455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55D5"/>
  </w:style>
  <w:style w:type="paragraph" w:styleId="Stopka">
    <w:name w:val="footer"/>
    <w:basedOn w:val="Normalny"/>
    <w:link w:val="StopkaZnak"/>
    <w:uiPriority w:val="99"/>
    <w:unhideWhenUsed/>
    <w:rsid w:val="007455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55D5"/>
  </w:style>
  <w:style w:type="character" w:styleId="Hipercze">
    <w:name w:val="Hyperlink"/>
    <w:rsid w:val="007455D5"/>
    <w:rPr>
      <w:color w:val="0000FF"/>
      <w:u w:val="single"/>
    </w:rPr>
  </w:style>
  <w:style w:type="paragraph" w:styleId="NormalnyWeb">
    <w:name w:val="Normal (Web)"/>
    <w:basedOn w:val="Normalny"/>
    <w:uiPriority w:val="99"/>
    <w:unhideWhenUsed/>
    <w:rsid w:val="007455D5"/>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C341D4"/>
    <w:pPr>
      <w:spacing w:after="0" w:line="240" w:lineRule="auto"/>
      <w:ind w:left="709" w:hanging="284"/>
    </w:pPr>
    <w:rPr>
      <w:rFonts w:ascii="Arial" w:eastAsiaTheme="minorHAnsi" w:hAnsi="Arial" w:cs="Arial"/>
      <w:spacing w:val="-25"/>
      <w:sz w:val="20"/>
      <w:szCs w:val="20"/>
    </w:rPr>
  </w:style>
  <w:style w:type="character" w:customStyle="1" w:styleId="TekstprzypisudolnegoZnak">
    <w:name w:val="Tekst przypisu dolnego Znak"/>
    <w:basedOn w:val="Domylnaczcionkaakapitu"/>
    <w:link w:val="Tekstprzypisudolnego"/>
    <w:uiPriority w:val="99"/>
    <w:semiHidden/>
    <w:rsid w:val="00C341D4"/>
    <w:rPr>
      <w:rFonts w:ascii="Arial" w:hAnsi="Arial" w:cs="Arial"/>
      <w:spacing w:val="-25"/>
      <w:sz w:val="20"/>
      <w:szCs w:val="20"/>
    </w:rPr>
  </w:style>
  <w:style w:type="character" w:styleId="Odwoanieprzypisudolnego">
    <w:name w:val="footnote reference"/>
    <w:basedOn w:val="Domylnaczcionkaakapitu"/>
    <w:uiPriority w:val="99"/>
    <w:semiHidden/>
    <w:unhideWhenUsed/>
    <w:rsid w:val="00C341D4"/>
    <w:rPr>
      <w:vertAlign w:val="superscript"/>
    </w:rPr>
  </w:style>
  <w:style w:type="paragraph" w:styleId="Tekstdymka">
    <w:name w:val="Balloon Text"/>
    <w:basedOn w:val="Normalny"/>
    <w:link w:val="TekstdymkaZnak"/>
    <w:uiPriority w:val="99"/>
    <w:semiHidden/>
    <w:unhideWhenUsed/>
    <w:rsid w:val="00DB766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766A"/>
    <w:rPr>
      <w:rFonts w:ascii="Segoe UI" w:eastAsia="Calibri" w:hAnsi="Segoe UI" w:cs="Segoe UI"/>
      <w:sz w:val="18"/>
      <w:szCs w:val="18"/>
    </w:rPr>
  </w:style>
  <w:style w:type="paragraph" w:styleId="Bezodstpw">
    <w:name w:val="No Spacing"/>
    <w:uiPriority w:val="1"/>
    <w:qFormat/>
    <w:rsid w:val="0010788E"/>
    <w:pPr>
      <w:spacing w:after="0" w:line="240" w:lineRule="auto"/>
    </w:pPr>
    <w:rPr>
      <w:rFonts w:ascii="Calibri" w:eastAsia="Calibri" w:hAnsi="Calibri" w:cs="Times New Roman"/>
    </w:rPr>
  </w:style>
  <w:style w:type="paragraph" w:styleId="Akapitzlist">
    <w:name w:val="List Paragraph"/>
    <w:basedOn w:val="Normalny"/>
    <w:uiPriority w:val="34"/>
    <w:qFormat/>
    <w:rsid w:val="000B1F86"/>
    <w:pPr>
      <w:ind w:left="720"/>
      <w:contextualSpacing/>
    </w:pPr>
  </w:style>
  <w:style w:type="character" w:styleId="Pogrubienie">
    <w:name w:val="Strong"/>
    <w:basedOn w:val="Domylnaczcionkaakapitu"/>
    <w:uiPriority w:val="22"/>
    <w:qFormat/>
    <w:rsid w:val="00B40953"/>
    <w:rPr>
      <w:b/>
      <w:bCs/>
    </w:rPr>
  </w:style>
  <w:style w:type="paragraph" w:styleId="Tytu">
    <w:name w:val="Title"/>
    <w:basedOn w:val="Normalny"/>
    <w:link w:val="TytuZnak"/>
    <w:qFormat/>
    <w:rsid w:val="00F071B0"/>
    <w:pPr>
      <w:spacing w:before="240" w:after="60" w:line="240" w:lineRule="auto"/>
      <w:jc w:val="center"/>
      <w:outlineLvl w:val="0"/>
    </w:pPr>
    <w:rPr>
      <w:rFonts w:ascii="Cambria" w:eastAsia="Times New Roman" w:hAnsi="Cambria"/>
      <w:b/>
      <w:bCs/>
      <w:kern w:val="28"/>
      <w:sz w:val="32"/>
      <w:szCs w:val="32"/>
      <w:lang w:eastAsia="pl-PL"/>
    </w:rPr>
  </w:style>
  <w:style w:type="character" w:customStyle="1" w:styleId="TytuZnak">
    <w:name w:val="Tytuł Znak"/>
    <w:basedOn w:val="Domylnaczcionkaakapitu"/>
    <w:link w:val="Tytu"/>
    <w:rsid w:val="00F071B0"/>
    <w:rPr>
      <w:rFonts w:ascii="Cambria" w:eastAsia="Times New Roman" w:hAnsi="Cambria" w:cs="Times New Roman"/>
      <w:b/>
      <w:bCs/>
      <w:kern w:val="28"/>
      <w:sz w:val="32"/>
      <w:szCs w:val="32"/>
      <w:lang w:eastAsia="pl-PL"/>
    </w:rPr>
  </w:style>
  <w:style w:type="character" w:customStyle="1" w:styleId="Nagwek3Znak">
    <w:name w:val="Nagłówek 3 Znak"/>
    <w:basedOn w:val="Domylnaczcionkaakapitu"/>
    <w:link w:val="Nagwek3"/>
    <w:uiPriority w:val="9"/>
    <w:rsid w:val="008F5EB8"/>
    <w:rPr>
      <w:rFonts w:ascii="Times New Roman" w:eastAsia="Times New Roman" w:hAnsi="Times New Roman" w:cs="Times New Roman"/>
      <w:b/>
      <w:bCs/>
      <w:sz w:val="27"/>
      <w:szCs w:val="27"/>
      <w:lang w:val="en-GB" w:eastAsia="en-GB"/>
    </w:rPr>
  </w:style>
  <w:style w:type="character" w:customStyle="1" w:styleId="Nagwek1Znak">
    <w:name w:val="Nagłówek 1 Znak"/>
    <w:basedOn w:val="Domylnaczcionkaakapitu"/>
    <w:link w:val="Nagwek1"/>
    <w:uiPriority w:val="9"/>
    <w:rsid w:val="007F4006"/>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omylnaczcionkaakapitu"/>
    <w:uiPriority w:val="99"/>
    <w:semiHidden/>
    <w:unhideWhenUsed/>
    <w:rsid w:val="007661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87345">
      <w:bodyDiv w:val="1"/>
      <w:marLeft w:val="0"/>
      <w:marRight w:val="0"/>
      <w:marTop w:val="0"/>
      <w:marBottom w:val="0"/>
      <w:divBdr>
        <w:top w:val="none" w:sz="0" w:space="0" w:color="auto"/>
        <w:left w:val="none" w:sz="0" w:space="0" w:color="auto"/>
        <w:bottom w:val="none" w:sz="0" w:space="0" w:color="auto"/>
        <w:right w:val="none" w:sz="0" w:space="0" w:color="auto"/>
      </w:divBdr>
    </w:div>
    <w:div w:id="400098984">
      <w:bodyDiv w:val="1"/>
      <w:marLeft w:val="0"/>
      <w:marRight w:val="0"/>
      <w:marTop w:val="0"/>
      <w:marBottom w:val="0"/>
      <w:divBdr>
        <w:top w:val="none" w:sz="0" w:space="0" w:color="auto"/>
        <w:left w:val="none" w:sz="0" w:space="0" w:color="auto"/>
        <w:bottom w:val="none" w:sz="0" w:space="0" w:color="auto"/>
        <w:right w:val="none" w:sz="0" w:space="0" w:color="auto"/>
      </w:divBdr>
    </w:div>
    <w:div w:id="641618642">
      <w:bodyDiv w:val="1"/>
      <w:marLeft w:val="0"/>
      <w:marRight w:val="0"/>
      <w:marTop w:val="0"/>
      <w:marBottom w:val="0"/>
      <w:divBdr>
        <w:top w:val="none" w:sz="0" w:space="0" w:color="auto"/>
        <w:left w:val="none" w:sz="0" w:space="0" w:color="auto"/>
        <w:bottom w:val="none" w:sz="0" w:space="0" w:color="auto"/>
        <w:right w:val="none" w:sz="0" w:space="0" w:color="auto"/>
      </w:divBdr>
    </w:div>
    <w:div w:id="1389526684">
      <w:bodyDiv w:val="1"/>
      <w:marLeft w:val="0"/>
      <w:marRight w:val="0"/>
      <w:marTop w:val="0"/>
      <w:marBottom w:val="0"/>
      <w:divBdr>
        <w:top w:val="none" w:sz="0" w:space="0" w:color="auto"/>
        <w:left w:val="none" w:sz="0" w:space="0" w:color="auto"/>
        <w:bottom w:val="none" w:sz="0" w:space="0" w:color="auto"/>
        <w:right w:val="none" w:sz="0" w:space="0" w:color="auto"/>
      </w:divBdr>
    </w:div>
    <w:div w:id="1475368823">
      <w:bodyDiv w:val="1"/>
      <w:marLeft w:val="0"/>
      <w:marRight w:val="0"/>
      <w:marTop w:val="0"/>
      <w:marBottom w:val="0"/>
      <w:divBdr>
        <w:top w:val="none" w:sz="0" w:space="0" w:color="auto"/>
        <w:left w:val="none" w:sz="0" w:space="0" w:color="auto"/>
        <w:bottom w:val="none" w:sz="0" w:space="0" w:color="auto"/>
        <w:right w:val="none" w:sz="0" w:space="0" w:color="auto"/>
      </w:divBdr>
    </w:div>
    <w:div w:id="1539929608">
      <w:bodyDiv w:val="1"/>
      <w:marLeft w:val="0"/>
      <w:marRight w:val="0"/>
      <w:marTop w:val="0"/>
      <w:marBottom w:val="0"/>
      <w:divBdr>
        <w:top w:val="none" w:sz="0" w:space="0" w:color="auto"/>
        <w:left w:val="none" w:sz="0" w:space="0" w:color="auto"/>
        <w:bottom w:val="none" w:sz="0" w:space="0" w:color="auto"/>
        <w:right w:val="none" w:sz="0" w:space="0" w:color="auto"/>
      </w:divBdr>
    </w:div>
    <w:div w:id="1754544843">
      <w:bodyDiv w:val="1"/>
      <w:marLeft w:val="0"/>
      <w:marRight w:val="0"/>
      <w:marTop w:val="0"/>
      <w:marBottom w:val="0"/>
      <w:divBdr>
        <w:top w:val="none" w:sz="0" w:space="0" w:color="auto"/>
        <w:left w:val="none" w:sz="0" w:space="0" w:color="auto"/>
        <w:bottom w:val="none" w:sz="0" w:space="0" w:color="auto"/>
        <w:right w:val="none" w:sz="0" w:space="0" w:color="auto"/>
      </w:divBdr>
    </w:div>
    <w:div w:id="1816684484">
      <w:bodyDiv w:val="1"/>
      <w:marLeft w:val="0"/>
      <w:marRight w:val="0"/>
      <w:marTop w:val="0"/>
      <w:marBottom w:val="0"/>
      <w:divBdr>
        <w:top w:val="none" w:sz="0" w:space="0" w:color="auto"/>
        <w:left w:val="none" w:sz="0" w:space="0" w:color="auto"/>
        <w:bottom w:val="none" w:sz="0" w:space="0" w:color="auto"/>
        <w:right w:val="none" w:sz="0" w:space="0" w:color="auto"/>
      </w:divBdr>
    </w:div>
    <w:div w:id="1926913421">
      <w:bodyDiv w:val="1"/>
      <w:marLeft w:val="0"/>
      <w:marRight w:val="0"/>
      <w:marTop w:val="0"/>
      <w:marBottom w:val="0"/>
      <w:divBdr>
        <w:top w:val="none" w:sz="0" w:space="0" w:color="auto"/>
        <w:left w:val="none" w:sz="0" w:space="0" w:color="auto"/>
        <w:bottom w:val="none" w:sz="0" w:space="0" w:color="auto"/>
        <w:right w:val="none" w:sz="0" w:space="0" w:color="auto"/>
      </w:divBdr>
    </w:div>
    <w:div w:id="199768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858EA-F1CE-4EE9-AA1E-7F3B50EE7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633</Words>
  <Characters>3801</Characters>
  <Application>Microsoft Office Word</Application>
  <DocSecurity>0</DocSecurity>
  <Lines>31</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Siwek Elżbieta</dc:creator>
  <cp:lastModifiedBy>Domżał Ludwika</cp:lastModifiedBy>
  <cp:revision>3</cp:revision>
  <cp:lastPrinted>2018-06-04T12:00:00Z</cp:lastPrinted>
  <dcterms:created xsi:type="dcterms:W3CDTF">2018-06-08T09:34:00Z</dcterms:created>
  <dcterms:modified xsi:type="dcterms:W3CDTF">2018-06-08T09:52:00Z</dcterms:modified>
</cp:coreProperties>
</file>