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F165" w14:textId="77777777" w:rsidR="00F27931" w:rsidRPr="00076DEF" w:rsidRDefault="00F27931" w:rsidP="00076DE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42DC6E8E" w14:textId="1C9B6CA4" w:rsidR="00634D9C" w:rsidRPr="00FE2259" w:rsidRDefault="002C7894" w:rsidP="00076DEF">
      <w:pPr>
        <w:spacing w:after="8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3F0ACE">
        <w:rPr>
          <w:rFonts w:ascii="Times New Roman" w:hAnsi="Times New Roman"/>
          <w:sz w:val="24"/>
          <w:szCs w:val="24"/>
        </w:rPr>
        <w:t>11.04.2018</w:t>
      </w:r>
      <w:bookmarkStart w:id="0" w:name="_GoBack"/>
      <w:bookmarkEnd w:id="0"/>
    </w:p>
    <w:p w14:paraId="1D8A26A3" w14:textId="77777777" w:rsidR="00D8702F" w:rsidRPr="00FE2259" w:rsidRDefault="00D8702F" w:rsidP="00076DEF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F90804" w14:textId="77777777" w:rsidR="00D8702F" w:rsidRPr="00FE2259" w:rsidRDefault="00D8702F" w:rsidP="00076DEF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56244" w14:textId="08FDE42C" w:rsidR="00634D9C" w:rsidRPr="00FE2259" w:rsidRDefault="00CA0754" w:rsidP="00076DEF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>KOMUNIKAT</w:t>
      </w:r>
      <w:r w:rsidR="00BC0C0A" w:rsidRPr="00FE2259">
        <w:rPr>
          <w:rFonts w:ascii="Times New Roman" w:hAnsi="Times New Roman"/>
          <w:b/>
          <w:sz w:val="24"/>
          <w:szCs w:val="24"/>
        </w:rPr>
        <w:t xml:space="preserve"> nr </w:t>
      </w:r>
      <w:r w:rsidR="00EF30E9">
        <w:rPr>
          <w:rFonts w:ascii="Times New Roman" w:hAnsi="Times New Roman"/>
          <w:b/>
          <w:sz w:val="24"/>
          <w:szCs w:val="24"/>
        </w:rPr>
        <w:t>1</w:t>
      </w:r>
    </w:p>
    <w:p w14:paraId="548771E4" w14:textId="77777777" w:rsidR="00AB3E40" w:rsidRPr="00FE2259" w:rsidRDefault="00AB3E40" w:rsidP="00076DEF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91197" w14:textId="53901B21" w:rsidR="00A06861" w:rsidRPr="00FE2259" w:rsidRDefault="00634D9C" w:rsidP="0024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259">
        <w:rPr>
          <w:rFonts w:ascii="Times New Roman" w:hAnsi="Times New Roman"/>
          <w:sz w:val="24"/>
          <w:szCs w:val="24"/>
        </w:rPr>
        <w:t>Komisja ds. Zamówień Publicznych Inst</w:t>
      </w:r>
      <w:r w:rsidR="00BC0C0A" w:rsidRPr="00FE2259">
        <w:rPr>
          <w:rFonts w:ascii="Times New Roman" w:hAnsi="Times New Roman"/>
          <w:sz w:val="24"/>
          <w:szCs w:val="24"/>
        </w:rPr>
        <w:t>ytutu Lotnictwa</w:t>
      </w:r>
      <w:r w:rsidR="00A06861" w:rsidRPr="00FE2259">
        <w:rPr>
          <w:rFonts w:ascii="Times New Roman" w:hAnsi="Times New Roman"/>
          <w:sz w:val="24"/>
          <w:szCs w:val="24"/>
        </w:rPr>
        <w:t>, działając na podstawie art. 38 ust. 1 ustawy z dnia 29 stycznia 2004 r. Prawo zamówień publicznych (Dz.U. z 2017 r., poz. 1579</w:t>
      </w:r>
      <w:r w:rsidR="00890993">
        <w:rPr>
          <w:rFonts w:ascii="Times New Roman" w:hAnsi="Times New Roman"/>
          <w:sz w:val="24"/>
          <w:szCs w:val="24"/>
        </w:rPr>
        <w:t xml:space="preserve"> z późn. zm.</w:t>
      </w:r>
      <w:r w:rsidR="00A06861" w:rsidRPr="00FE2259">
        <w:rPr>
          <w:rFonts w:ascii="Times New Roman" w:hAnsi="Times New Roman"/>
          <w:sz w:val="24"/>
          <w:szCs w:val="24"/>
        </w:rPr>
        <w:t xml:space="preserve">), </w:t>
      </w:r>
      <w:r w:rsidR="00BC0C0A" w:rsidRPr="00FE2259">
        <w:rPr>
          <w:rFonts w:ascii="Times New Roman" w:hAnsi="Times New Roman"/>
          <w:sz w:val="24"/>
          <w:szCs w:val="24"/>
        </w:rPr>
        <w:t xml:space="preserve"> informuje, że w prowadzonym </w:t>
      </w:r>
      <w:r w:rsidR="007A3D01" w:rsidRPr="00FE2259">
        <w:rPr>
          <w:rFonts w:ascii="Times New Roman" w:hAnsi="Times New Roman"/>
          <w:sz w:val="24"/>
          <w:szCs w:val="24"/>
        </w:rPr>
        <w:t>postępowaniu</w:t>
      </w:r>
      <w:r w:rsidRPr="00FE2259">
        <w:rPr>
          <w:rFonts w:ascii="Times New Roman" w:hAnsi="Times New Roman"/>
          <w:sz w:val="24"/>
          <w:szCs w:val="24"/>
        </w:rPr>
        <w:t xml:space="preserve"> </w:t>
      </w:r>
      <w:r w:rsidR="00393EFE" w:rsidRPr="00FE2259">
        <w:rPr>
          <w:rFonts w:ascii="Times New Roman" w:hAnsi="Times New Roman"/>
          <w:sz w:val="24"/>
          <w:szCs w:val="24"/>
        </w:rPr>
        <w:t>o sygnaturze</w:t>
      </w:r>
      <w:r w:rsidR="006D3D29">
        <w:rPr>
          <w:rFonts w:ascii="Times New Roman" w:hAnsi="Times New Roman"/>
          <w:sz w:val="24"/>
          <w:szCs w:val="24"/>
        </w:rPr>
        <w:t xml:space="preserve"> </w:t>
      </w:r>
      <w:r w:rsidR="004B38DE">
        <w:rPr>
          <w:rFonts w:ascii="Times New Roman" w:hAnsi="Times New Roman"/>
          <w:sz w:val="24"/>
          <w:szCs w:val="24"/>
        </w:rPr>
        <w:t>16</w:t>
      </w:r>
      <w:r w:rsidR="006D3D29">
        <w:rPr>
          <w:rFonts w:ascii="Times New Roman" w:hAnsi="Times New Roman"/>
          <w:sz w:val="24"/>
          <w:szCs w:val="24"/>
        </w:rPr>
        <w:t>/ZZ/AZLZ/2018</w:t>
      </w:r>
      <w:r w:rsidR="00D8702F" w:rsidRPr="00FE2259">
        <w:rPr>
          <w:rFonts w:ascii="Times New Roman" w:hAnsi="Times New Roman"/>
          <w:sz w:val="24"/>
          <w:szCs w:val="24"/>
        </w:rPr>
        <w:t>, którego przedmiotem jest</w:t>
      </w:r>
      <w:r w:rsidRPr="00FE2259">
        <w:rPr>
          <w:rFonts w:ascii="Times New Roman" w:hAnsi="Times New Roman"/>
          <w:sz w:val="24"/>
          <w:szCs w:val="24"/>
        </w:rPr>
        <w:t xml:space="preserve"> </w:t>
      </w:r>
      <w:r w:rsidR="004B38DE" w:rsidRPr="004B38DE">
        <w:rPr>
          <w:rFonts w:ascii="Times New Roman" w:hAnsi="Times New Roman"/>
          <w:b/>
          <w:sz w:val="24"/>
          <w:szCs w:val="24"/>
        </w:rPr>
        <w:t xml:space="preserve">sprzątanie budynków i terenów zewnętrznych Instytutu Lotnictwa </w:t>
      </w:r>
      <w:r w:rsidR="00A06861" w:rsidRPr="00FE2259">
        <w:rPr>
          <w:rFonts w:ascii="Times New Roman" w:hAnsi="Times New Roman"/>
          <w:sz w:val="24"/>
          <w:szCs w:val="24"/>
        </w:rPr>
        <w:t>wpłynął wniosek o wyjaśnienie treści Specyfikacji istotnych warunków zamówienia (dalej SIWZ). Zamawiający, zgodnie z art. 38 ust. 2 ustawy</w:t>
      </w:r>
      <w:r w:rsidR="00A06861" w:rsidRPr="00FE2259">
        <w:rPr>
          <w:rFonts w:ascii="Times New Roman" w:eastAsia="Tahoma" w:hAnsi="Times New Roman"/>
          <w:sz w:val="24"/>
          <w:szCs w:val="24"/>
        </w:rPr>
        <w:t>,</w:t>
      </w:r>
      <w:r w:rsidR="00A06861" w:rsidRPr="00FE2259">
        <w:rPr>
          <w:rFonts w:ascii="Times New Roman" w:hAnsi="Times New Roman"/>
          <w:sz w:val="24"/>
          <w:szCs w:val="24"/>
        </w:rPr>
        <w:t xml:space="preserve"> niniejszym przekazuje treść zapytań i</w:t>
      </w:r>
      <w:r w:rsidR="00ED35A0">
        <w:rPr>
          <w:rFonts w:ascii="Times New Roman" w:hAnsi="Times New Roman"/>
          <w:sz w:val="24"/>
          <w:szCs w:val="24"/>
        </w:rPr>
        <w:t> </w:t>
      </w:r>
      <w:r w:rsidR="00A06861" w:rsidRPr="00FE2259">
        <w:rPr>
          <w:rFonts w:ascii="Times New Roman" w:hAnsi="Times New Roman"/>
          <w:sz w:val="24"/>
          <w:szCs w:val="24"/>
        </w:rPr>
        <w:t>odpowiedzi.</w:t>
      </w:r>
    </w:p>
    <w:p w14:paraId="2194BEED" w14:textId="77777777" w:rsidR="006D0A06" w:rsidRDefault="006D0A06" w:rsidP="00285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6D4151" w14:textId="77777777" w:rsidR="00A06861" w:rsidRPr="005F4D69" w:rsidRDefault="005F4D69" w:rsidP="00285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4D69">
        <w:rPr>
          <w:rFonts w:ascii="Times New Roman" w:hAnsi="Times New Roman"/>
          <w:b/>
          <w:color w:val="000000"/>
          <w:sz w:val="24"/>
          <w:szCs w:val="24"/>
        </w:rPr>
        <w:t>Pytanie nr 1</w:t>
      </w:r>
    </w:p>
    <w:p w14:paraId="315E1C3D" w14:textId="77777777" w:rsidR="00247031" w:rsidRPr="00247031" w:rsidRDefault="00247031" w:rsidP="00247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031">
        <w:rPr>
          <w:rFonts w:ascii="Times New Roman" w:hAnsi="Times New Roman"/>
          <w:sz w:val="24"/>
          <w:szCs w:val="24"/>
        </w:rPr>
        <w:t>Prosimy o informację jakie dozowniki na mydło w płynie–wkłady jednorazowe czy na mydło dolewane posiada Zamawiający? W przypadku wkładów jednorazowych prosimy o wskazanie producenta dozowników.</w:t>
      </w:r>
    </w:p>
    <w:p w14:paraId="25790EDA" w14:textId="77777777" w:rsidR="00247031" w:rsidRPr="00247031" w:rsidRDefault="00247031" w:rsidP="005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65D9F" w14:textId="77777777" w:rsidR="00A06861" w:rsidRDefault="00A06861" w:rsidP="0051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 xml:space="preserve">Odpowiedź </w:t>
      </w:r>
    </w:p>
    <w:p w14:paraId="4C85372C" w14:textId="2EDA2E5A" w:rsidR="00F873E0" w:rsidRPr="00247031" w:rsidRDefault="00247031" w:rsidP="00F873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posiada dozowniki mocowane na stałe.</w:t>
      </w:r>
    </w:p>
    <w:p w14:paraId="553D61B5" w14:textId="77777777" w:rsidR="00247031" w:rsidRDefault="00247031" w:rsidP="00F873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9337770" w14:textId="77777777" w:rsidR="000B2938" w:rsidRDefault="000B2938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2938">
        <w:rPr>
          <w:rFonts w:ascii="Times New Roman" w:hAnsi="Times New Roman"/>
          <w:b/>
          <w:sz w:val="24"/>
          <w:szCs w:val="24"/>
        </w:rPr>
        <w:t>Pytanie nr 2</w:t>
      </w:r>
    </w:p>
    <w:p w14:paraId="5D5BC249" w14:textId="77777777" w:rsidR="00202B73" w:rsidRPr="00202B73" w:rsidRDefault="00202B73" w:rsidP="00202B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2B73">
        <w:rPr>
          <w:rFonts w:ascii="Times New Roman" w:hAnsi="Times New Roman"/>
          <w:sz w:val="24"/>
          <w:szCs w:val="24"/>
        </w:rPr>
        <w:t>Prosimy o informację jakie dozowniki na papier toaletowy – na małe czy duże rolki – ma Zamawiający?</w:t>
      </w:r>
    </w:p>
    <w:p w14:paraId="380D5067" w14:textId="77777777" w:rsidR="00202B73" w:rsidRDefault="00202B73" w:rsidP="0051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0B87D0" w14:textId="77777777" w:rsidR="00960A48" w:rsidRPr="00960A48" w:rsidRDefault="00960A48" w:rsidP="0051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A48">
        <w:rPr>
          <w:rFonts w:ascii="Times New Roman" w:hAnsi="Times New Roman"/>
          <w:b/>
          <w:sz w:val="24"/>
          <w:szCs w:val="24"/>
        </w:rPr>
        <w:t>Odpowiedź</w:t>
      </w:r>
    </w:p>
    <w:p w14:paraId="6AE3BC29" w14:textId="2AD276FB" w:rsidR="00516E55" w:rsidRPr="00E7579B" w:rsidRDefault="00E7579B" w:rsidP="00516E55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579B">
        <w:rPr>
          <w:rFonts w:ascii="Times New Roman" w:eastAsia="Calibri" w:hAnsi="Times New Roman"/>
          <w:sz w:val="24"/>
          <w:szCs w:val="24"/>
          <w:lang w:eastAsia="en-US"/>
        </w:rPr>
        <w:t>Zamawiający posiada dozowniki na duże i małe rolki.</w:t>
      </w:r>
    </w:p>
    <w:p w14:paraId="3DB66209" w14:textId="77777777" w:rsidR="00C452F8" w:rsidRDefault="00C452F8" w:rsidP="00516E55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8DBD7E7" w14:textId="77777777" w:rsidR="0028521F" w:rsidRPr="00F67857" w:rsidRDefault="0028521F" w:rsidP="00516E55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7857">
        <w:rPr>
          <w:rFonts w:ascii="Times New Roman" w:eastAsia="Calibri" w:hAnsi="Times New Roman"/>
          <w:b/>
          <w:sz w:val="24"/>
          <w:szCs w:val="24"/>
          <w:lang w:eastAsia="en-US"/>
        </w:rPr>
        <w:t>Pytanie nr 3</w:t>
      </w:r>
    </w:p>
    <w:p w14:paraId="069DF30C" w14:textId="77777777" w:rsidR="00173830" w:rsidRPr="00173830" w:rsidRDefault="00173830" w:rsidP="001738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830">
        <w:rPr>
          <w:rFonts w:ascii="Times New Roman" w:hAnsi="Times New Roman"/>
          <w:sz w:val="24"/>
          <w:szCs w:val="24"/>
        </w:rPr>
        <w:t>Prosimy o informację jakie dozowniki na ręczniki papierowe – składane w zz czy na ręczniki w roli – ma Zamawiający?</w:t>
      </w:r>
    </w:p>
    <w:p w14:paraId="43B73A58" w14:textId="77777777" w:rsidR="00F67857" w:rsidRPr="00F67857" w:rsidRDefault="00F67857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7857">
        <w:rPr>
          <w:rFonts w:ascii="Times New Roman" w:hAnsi="Times New Roman"/>
          <w:b/>
          <w:sz w:val="24"/>
          <w:szCs w:val="24"/>
        </w:rPr>
        <w:t>Odpowiedź</w:t>
      </w:r>
    </w:p>
    <w:p w14:paraId="0A070A75" w14:textId="4E28C105" w:rsidR="006D3D29" w:rsidRPr="00D1598C" w:rsidRDefault="00D1598C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598C">
        <w:rPr>
          <w:rFonts w:ascii="Times New Roman" w:hAnsi="Times New Roman"/>
          <w:sz w:val="24"/>
          <w:szCs w:val="24"/>
        </w:rPr>
        <w:t>Zamawiający posiada dozowniki na ręczniki składane.</w:t>
      </w:r>
    </w:p>
    <w:p w14:paraId="09F9C5DF" w14:textId="77777777" w:rsidR="00D1598C" w:rsidRDefault="00D1598C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B28E639" w14:textId="77777777" w:rsidR="00994AAC" w:rsidRPr="008E35E2" w:rsidRDefault="008E35E2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35E2">
        <w:rPr>
          <w:rFonts w:ascii="Times New Roman" w:hAnsi="Times New Roman"/>
          <w:b/>
          <w:sz w:val="24"/>
          <w:szCs w:val="24"/>
        </w:rPr>
        <w:t>Pytanie nr 4</w:t>
      </w:r>
    </w:p>
    <w:p w14:paraId="6B0A8ABC" w14:textId="77777777" w:rsidR="00717FF0" w:rsidRPr="00717FF0" w:rsidRDefault="00717FF0" w:rsidP="00717F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7FF0">
        <w:rPr>
          <w:rFonts w:ascii="Times New Roman" w:eastAsia="Times New Roman" w:hAnsi="Times New Roman"/>
          <w:sz w:val="24"/>
          <w:szCs w:val="24"/>
          <w:lang w:eastAsia="pl-PL"/>
        </w:rPr>
        <w:t>Zamawiający wymaga, aby środki czystości gwarantowały bezpieczeństwo antypoślizgowe. Wobec tego prosimy potwierdzenie, że wymóg antypoślizgowości dotyczy środków do konserwacji podłóg zależności od rodzaju powierzchni.</w:t>
      </w:r>
    </w:p>
    <w:p w14:paraId="60111FE1" w14:textId="77777777" w:rsidR="008E35E2" w:rsidRPr="008E35E2" w:rsidRDefault="008E35E2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35E2">
        <w:rPr>
          <w:rFonts w:ascii="Times New Roman" w:hAnsi="Times New Roman"/>
          <w:b/>
          <w:sz w:val="24"/>
          <w:szCs w:val="24"/>
        </w:rPr>
        <w:t>Odpowiedź</w:t>
      </w:r>
    </w:p>
    <w:p w14:paraId="1B09D3D9" w14:textId="789DB4F2" w:rsidR="008E35E2" w:rsidRDefault="0068100D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potwierdza</w:t>
      </w:r>
      <w:r w:rsidR="00C81377">
        <w:rPr>
          <w:rFonts w:ascii="Times New Roman" w:hAnsi="Times New Roman"/>
          <w:sz w:val="24"/>
          <w:szCs w:val="24"/>
        </w:rPr>
        <w:t>.</w:t>
      </w:r>
    </w:p>
    <w:p w14:paraId="06BD04E7" w14:textId="77777777" w:rsidR="004B71A1" w:rsidRDefault="004B71A1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10F0D7" w14:textId="77777777" w:rsidR="008E35E2" w:rsidRPr="008E35E2" w:rsidRDefault="008E35E2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35E2">
        <w:rPr>
          <w:rFonts w:ascii="Times New Roman" w:hAnsi="Times New Roman"/>
          <w:b/>
          <w:sz w:val="24"/>
          <w:szCs w:val="24"/>
        </w:rPr>
        <w:t>Pytanie nr 5</w:t>
      </w:r>
    </w:p>
    <w:p w14:paraId="3037632B" w14:textId="77777777" w:rsidR="00852F0D" w:rsidRPr="00852F0D" w:rsidRDefault="00852F0D" w:rsidP="00852F0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F0D">
        <w:rPr>
          <w:rFonts w:ascii="Times New Roman" w:eastAsia="Times New Roman" w:hAnsi="Times New Roman"/>
          <w:sz w:val="24"/>
          <w:szCs w:val="24"/>
          <w:lang w:eastAsia="pl-PL"/>
        </w:rPr>
        <w:t>Prosimy o informację jakich odświeżaczy powietrza ( w sprayu, elektrycznych, w żelu) oczekuje Zamawiający?</w:t>
      </w:r>
    </w:p>
    <w:p w14:paraId="063EFF52" w14:textId="77777777" w:rsidR="008E35E2" w:rsidRDefault="008E35E2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35E2">
        <w:rPr>
          <w:rFonts w:ascii="Times New Roman" w:hAnsi="Times New Roman"/>
          <w:b/>
          <w:sz w:val="24"/>
          <w:szCs w:val="24"/>
        </w:rPr>
        <w:lastRenderedPageBreak/>
        <w:t>Odpowiedź</w:t>
      </w:r>
    </w:p>
    <w:p w14:paraId="79DE034A" w14:textId="7B5CD887" w:rsidR="008F4367" w:rsidRPr="006651C8" w:rsidRDefault="006651C8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651C8">
        <w:rPr>
          <w:rFonts w:ascii="Times New Roman" w:hAnsi="Times New Roman"/>
          <w:sz w:val="24"/>
          <w:szCs w:val="24"/>
        </w:rPr>
        <w:t xml:space="preserve"> sprayu i w żelu</w:t>
      </w:r>
      <w:r>
        <w:rPr>
          <w:rFonts w:ascii="Times New Roman" w:hAnsi="Times New Roman"/>
          <w:sz w:val="24"/>
          <w:szCs w:val="24"/>
        </w:rPr>
        <w:t>.</w:t>
      </w:r>
    </w:p>
    <w:p w14:paraId="5358438A" w14:textId="77777777" w:rsidR="007A48E5" w:rsidRDefault="007A48E5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23DD3F" w14:textId="77777777" w:rsidR="007A48E5" w:rsidRPr="00312BA6" w:rsidRDefault="00312BA6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2BA6">
        <w:rPr>
          <w:rFonts w:ascii="Times New Roman" w:hAnsi="Times New Roman"/>
          <w:b/>
          <w:sz w:val="24"/>
          <w:szCs w:val="24"/>
        </w:rPr>
        <w:t>Pytanie nr 6</w:t>
      </w:r>
    </w:p>
    <w:p w14:paraId="061E1529" w14:textId="77777777" w:rsidR="006E27B4" w:rsidRPr="006E27B4" w:rsidRDefault="006E27B4" w:rsidP="006E27B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7B4">
        <w:rPr>
          <w:rFonts w:ascii="Times New Roman" w:eastAsia="Times New Roman" w:hAnsi="Times New Roman"/>
          <w:sz w:val="24"/>
          <w:szCs w:val="24"/>
          <w:lang w:eastAsia="pl-PL"/>
        </w:rPr>
        <w:t>Zamawiający w załączniku nr 1c do SIWZ podał minimalne wymagania odnośnie środków czystości. Większość opisów podanych przez Zamawiającego jest bardzo szczegółowa                               i wskazuje na konkretne środki chemii gospodarczej do użytku domowego. Jako firma świadcząca usługi czystości na rynku od wielu lat bazujemy na profesjonalnych środkach czystości produkowanych przez czołowych producentów w tej branży. W związku                                     z powyższym prosimy o dopuszczenie środków o innym składzie niż podano w/w załączniku, a o takim samym przeznaczeniu i takiej samej lub wyższej jakości i skuteczności.</w:t>
      </w:r>
    </w:p>
    <w:p w14:paraId="1A0FEFF8" w14:textId="77777777" w:rsidR="00312BA6" w:rsidRPr="00312BA6" w:rsidRDefault="00312BA6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2BA6">
        <w:rPr>
          <w:rFonts w:ascii="Times New Roman" w:hAnsi="Times New Roman"/>
          <w:b/>
          <w:sz w:val="24"/>
          <w:szCs w:val="24"/>
        </w:rPr>
        <w:t>Odpowiedź</w:t>
      </w:r>
    </w:p>
    <w:p w14:paraId="71C69762" w14:textId="11128AD3" w:rsidR="00312BA6" w:rsidRDefault="00B20152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określone w załączniku nr 1c do SIWZ są wymaganiami minimalnymi.</w:t>
      </w:r>
      <w:r w:rsidR="00704E86">
        <w:rPr>
          <w:rFonts w:ascii="Times New Roman" w:hAnsi="Times New Roman"/>
          <w:sz w:val="24"/>
          <w:szCs w:val="24"/>
        </w:rPr>
        <w:t xml:space="preserve"> Zamawiający dopuszcza środki o takim samym przeznaczeniu i takiej samej lub wyższej jakości i skuteczności.</w:t>
      </w:r>
    </w:p>
    <w:p w14:paraId="586F61F4" w14:textId="77777777" w:rsidR="00B20152" w:rsidRDefault="00B20152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AA8AF4" w14:textId="77777777" w:rsidR="00312BA6" w:rsidRPr="00312BA6" w:rsidRDefault="00312BA6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2BA6">
        <w:rPr>
          <w:rFonts w:ascii="Times New Roman" w:hAnsi="Times New Roman"/>
          <w:b/>
          <w:sz w:val="24"/>
          <w:szCs w:val="24"/>
        </w:rPr>
        <w:t>Pytanie nr 7</w:t>
      </w:r>
    </w:p>
    <w:p w14:paraId="09A59007" w14:textId="77777777" w:rsidR="00461264" w:rsidRPr="00461264" w:rsidRDefault="00461264" w:rsidP="0046126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264">
        <w:rPr>
          <w:rFonts w:ascii="Times New Roman" w:eastAsia="Times New Roman" w:hAnsi="Times New Roman"/>
          <w:sz w:val="24"/>
          <w:szCs w:val="24"/>
          <w:lang w:eastAsia="pl-PL"/>
        </w:rPr>
        <w:t>Zamawiający w załączniku nr 1c do SIWZ wskazał, by ręczniki kuchenne, papier toaletowy w rolce, ręczniki łazienkowe, papier toaletowy posiadały atesty PZH. Informujemy, iż z dniem 01.01.2003r. ustała prawnie obowiązująca konieczność uzyskiwania atestów PZH, w związku z tym prosimy o zrezygnowanie z tego wymogu. Podstawą prawną jest ustawa z dnia 30 sierpnia 2002 r. o systemie oceny zgodności z późniejszymi zmianami (tekst jednolity Dz. U. z 2017 r. poz. 1226), znosząca rozporządzenie Prezydenta Rzeczpospolitej z dnia 22.03.1928, które było podstawą prawną procedury rejestracji przedmiotów użytku w PZH.</w:t>
      </w:r>
    </w:p>
    <w:p w14:paraId="70775244" w14:textId="77777777" w:rsidR="00312BA6" w:rsidRPr="00312BA6" w:rsidRDefault="00312BA6" w:rsidP="00516E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2BA6">
        <w:rPr>
          <w:rFonts w:ascii="Times New Roman" w:hAnsi="Times New Roman"/>
          <w:b/>
          <w:sz w:val="24"/>
          <w:szCs w:val="24"/>
        </w:rPr>
        <w:t>Odpowiedź</w:t>
      </w:r>
    </w:p>
    <w:p w14:paraId="5C8FB347" w14:textId="20C83633" w:rsidR="00F0734A" w:rsidRPr="008F3768" w:rsidRDefault="00F0734A" w:rsidP="008F3768">
      <w:pPr>
        <w:pStyle w:val="Default"/>
        <w:jc w:val="both"/>
        <w:rPr>
          <w:color w:val="auto"/>
        </w:rPr>
      </w:pPr>
      <w:r w:rsidRPr="00F0734A">
        <w:rPr>
          <w:color w:val="auto"/>
        </w:rPr>
        <w:t xml:space="preserve">Ręczniki papierowe i papier </w:t>
      </w:r>
      <w:r>
        <w:t>toaletowy do celów higieniczno-</w:t>
      </w:r>
      <w:r w:rsidRPr="00F0734A">
        <w:rPr>
          <w:color w:val="auto"/>
        </w:rPr>
        <w:t>sanitarnych  powinny spełniać wymagania określone w ustawie</w:t>
      </w:r>
      <w:r w:rsidR="00D05216">
        <w:t xml:space="preserve"> </w:t>
      </w:r>
      <w:r w:rsidR="00D05216">
        <w:rPr>
          <w:sz w:val="23"/>
          <w:szCs w:val="23"/>
        </w:rPr>
        <w:t xml:space="preserve">z dnia 12 grudnia 2003 r. </w:t>
      </w:r>
      <w:r w:rsidRPr="00F0734A">
        <w:rPr>
          <w:color w:val="auto"/>
        </w:rPr>
        <w:t>o ogólnym bezpieczeństwie produktów</w:t>
      </w:r>
      <w:r w:rsidR="008F3768">
        <w:rPr>
          <w:color w:val="auto"/>
        </w:rPr>
        <w:t xml:space="preserve"> </w:t>
      </w:r>
      <w:r w:rsidR="008F3768" w:rsidRPr="008F3768">
        <w:rPr>
          <w:color w:val="auto"/>
        </w:rPr>
        <w:t>(Dz. U. z 2016 r. poz. 2047).</w:t>
      </w:r>
    </w:p>
    <w:p w14:paraId="3C083EFB" w14:textId="333A0047" w:rsidR="00CD2368" w:rsidRDefault="00F0734A" w:rsidP="0087612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34A">
        <w:rPr>
          <w:rFonts w:ascii="Times New Roman" w:eastAsia="Times New Roman" w:hAnsi="Times New Roman"/>
          <w:sz w:val="24"/>
          <w:szCs w:val="24"/>
          <w:lang w:eastAsia="pl-PL"/>
        </w:rPr>
        <w:t xml:space="preserve">Ręczniki papierowe do kontaktu z żywnością </w:t>
      </w:r>
      <w:r w:rsidR="00876126">
        <w:rPr>
          <w:rFonts w:ascii="Times New Roman" w:eastAsia="Times New Roman" w:hAnsi="Times New Roman"/>
          <w:sz w:val="24"/>
          <w:szCs w:val="24"/>
          <w:lang w:eastAsia="pl-PL"/>
        </w:rPr>
        <w:t xml:space="preserve">powinny spełniać wymagania Rozporządzenia nr </w:t>
      </w:r>
      <w:r w:rsidR="00876126" w:rsidRPr="00876126">
        <w:rPr>
          <w:rFonts w:ascii="Times New Roman" w:eastAsia="Times New Roman" w:hAnsi="Times New Roman"/>
          <w:sz w:val="24"/>
          <w:szCs w:val="24"/>
          <w:lang w:eastAsia="pl-PL"/>
        </w:rPr>
        <w:t>1935/2004 PARLAMENTU EUROPEJSKIEGO I RADY</w:t>
      </w:r>
      <w:r w:rsidR="008761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6126" w:rsidRPr="00876126">
        <w:rPr>
          <w:rFonts w:ascii="Times New Roman" w:eastAsia="Times New Roman" w:hAnsi="Times New Roman"/>
          <w:sz w:val="24"/>
          <w:szCs w:val="24"/>
          <w:lang w:eastAsia="pl-PL"/>
        </w:rPr>
        <w:t>z dnia 27 pa</w:t>
      </w:r>
      <w:r w:rsidR="00876126" w:rsidRPr="00876126">
        <w:rPr>
          <w:rFonts w:ascii="Times New Roman" w:eastAsia="Times New Roman" w:hAnsi="Times New Roman" w:hint="eastAsia"/>
          <w:sz w:val="24"/>
          <w:szCs w:val="24"/>
          <w:lang w:eastAsia="pl-PL"/>
        </w:rPr>
        <w:t>ź</w:t>
      </w:r>
      <w:r w:rsidR="00876126" w:rsidRPr="00876126">
        <w:rPr>
          <w:rFonts w:ascii="Times New Roman" w:eastAsia="Times New Roman" w:hAnsi="Times New Roman"/>
          <w:sz w:val="24"/>
          <w:szCs w:val="24"/>
          <w:lang w:eastAsia="pl-PL"/>
        </w:rPr>
        <w:t>dziernika 2004 r.</w:t>
      </w:r>
      <w:r w:rsidR="008761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6126" w:rsidRPr="0087612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7612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76126" w:rsidRPr="00876126">
        <w:rPr>
          <w:rFonts w:ascii="Times New Roman" w:eastAsia="Times New Roman" w:hAnsi="Times New Roman"/>
          <w:sz w:val="24"/>
          <w:szCs w:val="24"/>
          <w:lang w:eastAsia="pl-PL"/>
        </w:rPr>
        <w:t>sprawie materia</w:t>
      </w:r>
      <w:r w:rsidR="00876126" w:rsidRPr="00876126">
        <w:rPr>
          <w:rFonts w:ascii="Times New Roman" w:eastAsia="Times New Roman" w:hAnsi="Times New Roman" w:hint="eastAsia"/>
          <w:sz w:val="24"/>
          <w:szCs w:val="24"/>
          <w:lang w:eastAsia="pl-PL"/>
        </w:rPr>
        <w:t>łó</w:t>
      </w:r>
      <w:r w:rsidR="00876126" w:rsidRPr="00876126">
        <w:rPr>
          <w:rFonts w:ascii="Times New Roman" w:eastAsia="Times New Roman" w:hAnsi="Times New Roman"/>
          <w:sz w:val="24"/>
          <w:szCs w:val="24"/>
          <w:lang w:eastAsia="pl-PL"/>
        </w:rPr>
        <w:t>w i wyrob</w:t>
      </w:r>
      <w:r w:rsidR="00876126" w:rsidRPr="00876126">
        <w:rPr>
          <w:rFonts w:ascii="Times New Roman" w:eastAsia="Times New Roman" w:hAnsi="Times New Roman" w:hint="eastAsia"/>
          <w:sz w:val="24"/>
          <w:szCs w:val="24"/>
          <w:lang w:eastAsia="pl-PL"/>
        </w:rPr>
        <w:t>ó</w:t>
      </w:r>
      <w:r w:rsidR="00876126" w:rsidRPr="00876126">
        <w:rPr>
          <w:rFonts w:ascii="Times New Roman" w:eastAsia="Times New Roman" w:hAnsi="Times New Roman"/>
          <w:sz w:val="24"/>
          <w:szCs w:val="24"/>
          <w:lang w:eastAsia="pl-PL"/>
        </w:rPr>
        <w:t xml:space="preserve">w przeznaczonych do kontaktu z </w:t>
      </w:r>
      <w:r w:rsidR="00876126" w:rsidRPr="00876126">
        <w:rPr>
          <w:rFonts w:ascii="Times New Roman" w:eastAsia="Times New Roman" w:hAnsi="Times New Roman" w:hint="eastAsia"/>
          <w:sz w:val="24"/>
          <w:szCs w:val="24"/>
          <w:lang w:eastAsia="pl-PL"/>
        </w:rPr>
        <w:t>ż</w:t>
      </w:r>
      <w:r w:rsidR="00876126" w:rsidRPr="00876126">
        <w:rPr>
          <w:rFonts w:ascii="Times New Roman" w:eastAsia="Times New Roman" w:hAnsi="Times New Roman"/>
          <w:sz w:val="24"/>
          <w:szCs w:val="24"/>
          <w:lang w:eastAsia="pl-PL"/>
        </w:rPr>
        <w:t>ywno</w:t>
      </w:r>
      <w:r w:rsidR="00876126" w:rsidRPr="00876126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="00876126" w:rsidRPr="00876126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876126" w:rsidRPr="00876126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="0087612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D83462" w14:textId="5473FF7B" w:rsidR="00E654FD" w:rsidRDefault="00E654FD" w:rsidP="008761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powyższym Zamawiający modyfikuje Załącznik 1c do SIWZ w ww. zakresie.</w:t>
      </w:r>
    </w:p>
    <w:sectPr w:rsidR="00E654FD" w:rsidSect="00725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0B22" w14:textId="77777777" w:rsidR="00CA5A4E" w:rsidRDefault="00CA5A4E">
      <w:r>
        <w:separator/>
      </w:r>
    </w:p>
  </w:endnote>
  <w:endnote w:type="continuationSeparator" w:id="0">
    <w:p w14:paraId="3EA87148" w14:textId="77777777" w:rsidR="00CA5A4E" w:rsidRDefault="00CA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43FC" w14:textId="77777777" w:rsidR="00855A23" w:rsidRPr="00855A23" w:rsidRDefault="00855A23">
    <w:pPr>
      <w:pStyle w:val="Stopka"/>
      <w:jc w:val="right"/>
      <w:rPr>
        <w:sz w:val="18"/>
        <w:szCs w:val="18"/>
      </w:rPr>
    </w:pPr>
    <w:r w:rsidRPr="00855A23">
      <w:rPr>
        <w:sz w:val="18"/>
        <w:szCs w:val="18"/>
      </w:rPr>
      <w:t xml:space="preserve">Strona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PAGE</w:instrText>
    </w:r>
    <w:r w:rsidRPr="00855A23">
      <w:rPr>
        <w:b/>
        <w:bCs/>
        <w:sz w:val="18"/>
        <w:szCs w:val="18"/>
      </w:rPr>
      <w:fldChar w:fldCharType="separate"/>
    </w:r>
    <w:r w:rsidR="003F0ACE">
      <w:rPr>
        <w:b/>
        <w:bCs/>
        <w:noProof/>
        <w:sz w:val="18"/>
        <w:szCs w:val="18"/>
      </w:rPr>
      <w:t>2</w:t>
    </w:r>
    <w:r w:rsidRPr="00855A23">
      <w:rPr>
        <w:b/>
        <w:bCs/>
        <w:sz w:val="18"/>
        <w:szCs w:val="18"/>
      </w:rPr>
      <w:fldChar w:fldCharType="end"/>
    </w:r>
    <w:r w:rsidRPr="00855A23">
      <w:rPr>
        <w:sz w:val="18"/>
        <w:szCs w:val="18"/>
      </w:rPr>
      <w:t xml:space="preserve"> z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NUMPAGES</w:instrText>
    </w:r>
    <w:r w:rsidRPr="00855A23">
      <w:rPr>
        <w:b/>
        <w:bCs/>
        <w:sz w:val="18"/>
        <w:szCs w:val="18"/>
      </w:rPr>
      <w:fldChar w:fldCharType="separate"/>
    </w:r>
    <w:r w:rsidR="003F0ACE">
      <w:rPr>
        <w:b/>
        <w:bCs/>
        <w:noProof/>
        <w:sz w:val="18"/>
        <w:szCs w:val="18"/>
      </w:rPr>
      <w:t>2</w:t>
    </w:r>
    <w:r w:rsidRPr="00855A23">
      <w:rPr>
        <w:b/>
        <w:bCs/>
        <w:sz w:val="18"/>
        <w:szCs w:val="18"/>
      </w:rPr>
      <w:fldChar w:fldCharType="end"/>
    </w:r>
  </w:p>
  <w:p w14:paraId="1091DD16" w14:textId="77777777" w:rsidR="009623F5" w:rsidRDefault="00962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BF32" w14:textId="77777777" w:rsidR="00CA5A4E" w:rsidRDefault="00CA5A4E">
      <w:r>
        <w:separator/>
      </w:r>
    </w:p>
  </w:footnote>
  <w:footnote w:type="continuationSeparator" w:id="0">
    <w:p w14:paraId="47EDA278" w14:textId="77777777" w:rsidR="00CA5A4E" w:rsidRDefault="00CA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8231" w14:textId="5B65B924" w:rsidR="00F61D3A" w:rsidRPr="00FE2259" w:rsidRDefault="001122B0">
    <w:pPr>
      <w:pStyle w:val="Nagwek"/>
      <w:rPr>
        <w:rFonts w:ascii="Times New Roman" w:hAnsi="Times New Roman"/>
        <w:sz w:val="24"/>
        <w:szCs w:val="24"/>
      </w:rPr>
    </w:pPr>
    <w:r w:rsidRPr="00FE2259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D7EA79" wp14:editId="594B04C3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1" name="Obraz 26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D29">
      <w:rPr>
        <w:rFonts w:ascii="Times New Roman" w:hAnsi="Times New Roman"/>
        <w:noProof/>
        <w:sz w:val="24"/>
        <w:szCs w:val="24"/>
      </w:rPr>
      <w:t xml:space="preserve">Postępowanie nr </w:t>
    </w:r>
    <w:r w:rsidR="008D4828">
      <w:rPr>
        <w:rFonts w:ascii="Times New Roman" w:hAnsi="Times New Roman"/>
        <w:noProof/>
        <w:sz w:val="24"/>
        <w:szCs w:val="24"/>
      </w:rPr>
      <w:t>16</w:t>
    </w:r>
    <w:r w:rsidR="006D3D29">
      <w:rPr>
        <w:rFonts w:ascii="Times New Roman" w:hAnsi="Times New Roman"/>
        <w:noProof/>
        <w:sz w:val="24"/>
        <w:szCs w:val="24"/>
      </w:rPr>
      <w:t>/ZZ/AZLZ/2018</w:t>
    </w:r>
  </w:p>
  <w:p w14:paraId="03538365" w14:textId="77777777" w:rsidR="00F249EC" w:rsidRDefault="00F249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B4A"/>
    <w:multiLevelType w:val="hybridMultilevel"/>
    <w:tmpl w:val="BFE8A8A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BFB"/>
    <w:multiLevelType w:val="hybridMultilevel"/>
    <w:tmpl w:val="D6340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44235"/>
    <w:multiLevelType w:val="hybridMultilevel"/>
    <w:tmpl w:val="3698C52A"/>
    <w:lvl w:ilvl="0" w:tplc="27E842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20B6"/>
    <w:multiLevelType w:val="hybridMultilevel"/>
    <w:tmpl w:val="08A2A53C"/>
    <w:lvl w:ilvl="0" w:tplc="9D08E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9A3"/>
    <w:multiLevelType w:val="singleLevel"/>
    <w:tmpl w:val="4B06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9C20DA"/>
    <w:multiLevelType w:val="hybridMultilevel"/>
    <w:tmpl w:val="450EAF5C"/>
    <w:lvl w:ilvl="0" w:tplc="0D4091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785"/>
    <w:multiLevelType w:val="hybridMultilevel"/>
    <w:tmpl w:val="99ACC246"/>
    <w:lvl w:ilvl="0" w:tplc="75246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86453"/>
    <w:multiLevelType w:val="hybridMultilevel"/>
    <w:tmpl w:val="43A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60AC"/>
    <w:multiLevelType w:val="hybridMultilevel"/>
    <w:tmpl w:val="00B0C826"/>
    <w:lvl w:ilvl="0" w:tplc="F2184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01D2B"/>
    <w:multiLevelType w:val="hybridMultilevel"/>
    <w:tmpl w:val="639E05A6"/>
    <w:lvl w:ilvl="0" w:tplc="99409568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55E2340"/>
    <w:multiLevelType w:val="hybridMultilevel"/>
    <w:tmpl w:val="0BCC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238AB"/>
    <w:multiLevelType w:val="hybridMultilevel"/>
    <w:tmpl w:val="4984CE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12877"/>
    <w:multiLevelType w:val="hybridMultilevel"/>
    <w:tmpl w:val="5A92105E"/>
    <w:lvl w:ilvl="0" w:tplc="772428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E3E52"/>
    <w:multiLevelType w:val="hybridMultilevel"/>
    <w:tmpl w:val="5AF6F73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46C5C"/>
    <w:multiLevelType w:val="hybridMultilevel"/>
    <w:tmpl w:val="F82666C8"/>
    <w:lvl w:ilvl="0" w:tplc="8D8E17A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6D81"/>
    <w:multiLevelType w:val="hybridMultilevel"/>
    <w:tmpl w:val="7B9EEA5E"/>
    <w:lvl w:ilvl="0" w:tplc="BB6C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A61D2"/>
    <w:multiLevelType w:val="hybridMultilevel"/>
    <w:tmpl w:val="BD6420C6"/>
    <w:lvl w:ilvl="0" w:tplc="93C4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1BC2"/>
    <w:multiLevelType w:val="hybridMultilevel"/>
    <w:tmpl w:val="36EC5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75A8"/>
    <w:multiLevelType w:val="hybridMultilevel"/>
    <w:tmpl w:val="F1DA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73A3"/>
    <w:multiLevelType w:val="hybridMultilevel"/>
    <w:tmpl w:val="E4DA20CA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99152D"/>
    <w:multiLevelType w:val="hybridMultilevel"/>
    <w:tmpl w:val="45AE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05E6A"/>
    <w:multiLevelType w:val="singleLevel"/>
    <w:tmpl w:val="206AD4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113B31"/>
    <w:multiLevelType w:val="hybridMultilevel"/>
    <w:tmpl w:val="FC14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16FFA"/>
    <w:multiLevelType w:val="hybridMultilevel"/>
    <w:tmpl w:val="4D0A0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E4000"/>
    <w:multiLevelType w:val="hybridMultilevel"/>
    <w:tmpl w:val="06D67C90"/>
    <w:lvl w:ilvl="0" w:tplc="3B2451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5380E"/>
    <w:multiLevelType w:val="hybridMultilevel"/>
    <w:tmpl w:val="152EEF34"/>
    <w:lvl w:ilvl="0" w:tplc="676E5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E2F02"/>
    <w:multiLevelType w:val="hybridMultilevel"/>
    <w:tmpl w:val="77C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331C0"/>
    <w:multiLevelType w:val="hybridMultilevel"/>
    <w:tmpl w:val="9F920FF0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110D97"/>
    <w:multiLevelType w:val="hybridMultilevel"/>
    <w:tmpl w:val="1F649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66F1C"/>
    <w:multiLevelType w:val="hybridMultilevel"/>
    <w:tmpl w:val="A6CE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2"/>
  </w:num>
  <w:num w:numId="7">
    <w:abstractNumId w:val="10"/>
  </w:num>
  <w:num w:numId="8">
    <w:abstractNumId w:val="21"/>
  </w:num>
  <w:num w:numId="9">
    <w:abstractNumId w:val="5"/>
  </w:num>
  <w:num w:numId="10">
    <w:abstractNumId w:val="19"/>
  </w:num>
  <w:num w:numId="11">
    <w:abstractNumId w:val="31"/>
  </w:num>
  <w:num w:numId="12">
    <w:abstractNumId w:val="23"/>
  </w:num>
  <w:num w:numId="13">
    <w:abstractNumId w:val="12"/>
  </w:num>
  <w:num w:numId="14">
    <w:abstractNumId w:val="20"/>
  </w:num>
  <w:num w:numId="15">
    <w:abstractNumId w:val="2"/>
  </w:num>
  <w:num w:numId="16">
    <w:abstractNumId w:val="26"/>
  </w:num>
  <w:num w:numId="17">
    <w:abstractNumId w:val="28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30"/>
  </w:num>
  <w:num w:numId="23">
    <w:abstractNumId w:val="33"/>
  </w:num>
  <w:num w:numId="24">
    <w:abstractNumId w:val="29"/>
  </w:num>
  <w:num w:numId="25">
    <w:abstractNumId w:val="27"/>
  </w:num>
  <w:num w:numId="26">
    <w:abstractNumId w:val="25"/>
  </w:num>
  <w:num w:numId="27">
    <w:abstractNumId w:val="15"/>
  </w:num>
  <w:num w:numId="28">
    <w:abstractNumId w:val="11"/>
  </w:num>
  <w:num w:numId="29">
    <w:abstractNumId w:val="14"/>
  </w:num>
  <w:num w:numId="30">
    <w:abstractNumId w:val="13"/>
  </w:num>
  <w:num w:numId="31">
    <w:abstractNumId w:val="6"/>
  </w:num>
  <w:num w:numId="32">
    <w:abstractNumId w:val="24"/>
  </w:num>
  <w:num w:numId="33">
    <w:abstractNumId w:val="1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ef9011,#ea9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A"/>
    <w:rsid w:val="00000BBA"/>
    <w:rsid w:val="0000487A"/>
    <w:rsid w:val="00012FA6"/>
    <w:rsid w:val="00013DD8"/>
    <w:rsid w:val="000148BC"/>
    <w:rsid w:val="00016509"/>
    <w:rsid w:val="000168D6"/>
    <w:rsid w:val="00017DA0"/>
    <w:rsid w:val="00021E20"/>
    <w:rsid w:val="00022176"/>
    <w:rsid w:val="0002729F"/>
    <w:rsid w:val="00030F90"/>
    <w:rsid w:val="00033251"/>
    <w:rsid w:val="00042D65"/>
    <w:rsid w:val="00043CC0"/>
    <w:rsid w:val="000462E0"/>
    <w:rsid w:val="00054B01"/>
    <w:rsid w:val="00056EDE"/>
    <w:rsid w:val="00064F08"/>
    <w:rsid w:val="00066FEB"/>
    <w:rsid w:val="00067D44"/>
    <w:rsid w:val="0007064F"/>
    <w:rsid w:val="00076DEF"/>
    <w:rsid w:val="000953C0"/>
    <w:rsid w:val="000A1C14"/>
    <w:rsid w:val="000A2CB7"/>
    <w:rsid w:val="000A57BF"/>
    <w:rsid w:val="000A775B"/>
    <w:rsid w:val="000B2938"/>
    <w:rsid w:val="000C202B"/>
    <w:rsid w:val="000C6C01"/>
    <w:rsid w:val="000C741E"/>
    <w:rsid w:val="000D1B2F"/>
    <w:rsid w:val="000D51D7"/>
    <w:rsid w:val="000D6D49"/>
    <w:rsid w:val="000D79C2"/>
    <w:rsid w:val="000E07C9"/>
    <w:rsid w:val="000E5A47"/>
    <w:rsid w:val="000F28B0"/>
    <w:rsid w:val="000F2D09"/>
    <w:rsid w:val="001075E2"/>
    <w:rsid w:val="00110B47"/>
    <w:rsid w:val="001122B0"/>
    <w:rsid w:val="00131DC2"/>
    <w:rsid w:val="001325B4"/>
    <w:rsid w:val="001462DA"/>
    <w:rsid w:val="0014790C"/>
    <w:rsid w:val="00155E6B"/>
    <w:rsid w:val="00163F10"/>
    <w:rsid w:val="00173830"/>
    <w:rsid w:val="00181C58"/>
    <w:rsid w:val="00182582"/>
    <w:rsid w:val="0018268F"/>
    <w:rsid w:val="00183FF4"/>
    <w:rsid w:val="00184706"/>
    <w:rsid w:val="001857E4"/>
    <w:rsid w:val="001865D1"/>
    <w:rsid w:val="00192AD0"/>
    <w:rsid w:val="001971D6"/>
    <w:rsid w:val="00197F78"/>
    <w:rsid w:val="001B7528"/>
    <w:rsid w:val="001E2FED"/>
    <w:rsid w:val="001E61EC"/>
    <w:rsid w:val="001F0DAA"/>
    <w:rsid w:val="001F368B"/>
    <w:rsid w:val="001F5CAA"/>
    <w:rsid w:val="002006D3"/>
    <w:rsid w:val="00202B73"/>
    <w:rsid w:val="00206EE1"/>
    <w:rsid w:val="00214192"/>
    <w:rsid w:val="00217C21"/>
    <w:rsid w:val="0022070E"/>
    <w:rsid w:val="00222560"/>
    <w:rsid w:val="002313DC"/>
    <w:rsid w:val="00231BE8"/>
    <w:rsid w:val="00237C64"/>
    <w:rsid w:val="0024241B"/>
    <w:rsid w:val="00243F72"/>
    <w:rsid w:val="00247031"/>
    <w:rsid w:val="00250903"/>
    <w:rsid w:val="00256DA9"/>
    <w:rsid w:val="00263E7B"/>
    <w:rsid w:val="0026689D"/>
    <w:rsid w:val="0028521F"/>
    <w:rsid w:val="002912D2"/>
    <w:rsid w:val="00292738"/>
    <w:rsid w:val="002A310E"/>
    <w:rsid w:val="002A77AA"/>
    <w:rsid w:val="002B1322"/>
    <w:rsid w:val="002B22E1"/>
    <w:rsid w:val="002B475B"/>
    <w:rsid w:val="002C5769"/>
    <w:rsid w:val="002C7894"/>
    <w:rsid w:val="002E0AB1"/>
    <w:rsid w:val="002F0113"/>
    <w:rsid w:val="002F2239"/>
    <w:rsid w:val="002F44BA"/>
    <w:rsid w:val="00303C38"/>
    <w:rsid w:val="003073F3"/>
    <w:rsid w:val="003119D4"/>
    <w:rsid w:val="00312BA6"/>
    <w:rsid w:val="00314650"/>
    <w:rsid w:val="00315C15"/>
    <w:rsid w:val="00321860"/>
    <w:rsid w:val="00322DE1"/>
    <w:rsid w:val="0032499B"/>
    <w:rsid w:val="00326C92"/>
    <w:rsid w:val="00332142"/>
    <w:rsid w:val="00333362"/>
    <w:rsid w:val="00335048"/>
    <w:rsid w:val="00336083"/>
    <w:rsid w:val="00346A82"/>
    <w:rsid w:val="00356C0D"/>
    <w:rsid w:val="00357B3E"/>
    <w:rsid w:val="00357D31"/>
    <w:rsid w:val="00363063"/>
    <w:rsid w:val="00364002"/>
    <w:rsid w:val="0036423E"/>
    <w:rsid w:val="00370506"/>
    <w:rsid w:val="00373179"/>
    <w:rsid w:val="00377071"/>
    <w:rsid w:val="0039283C"/>
    <w:rsid w:val="00393EFE"/>
    <w:rsid w:val="003963F0"/>
    <w:rsid w:val="003971B2"/>
    <w:rsid w:val="00397F0C"/>
    <w:rsid w:val="003A4770"/>
    <w:rsid w:val="003B169B"/>
    <w:rsid w:val="003B37FA"/>
    <w:rsid w:val="003C325B"/>
    <w:rsid w:val="003C32A8"/>
    <w:rsid w:val="003C4E22"/>
    <w:rsid w:val="003C7A1A"/>
    <w:rsid w:val="003C7CE0"/>
    <w:rsid w:val="003D12C4"/>
    <w:rsid w:val="003D7040"/>
    <w:rsid w:val="003E6A39"/>
    <w:rsid w:val="003F0ACE"/>
    <w:rsid w:val="003F2456"/>
    <w:rsid w:val="003F3A99"/>
    <w:rsid w:val="003F3D0B"/>
    <w:rsid w:val="003F5DB0"/>
    <w:rsid w:val="0040062C"/>
    <w:rsid w:val="00403E0D"/>
    <w:rsid w:val="00426D8A"/>
    <w:rsid w:val="004452C3"/>
    <w:rsid w:val="00445389"/>
    <w:rsid w:val="004453EC"/>
    <w:rsid w:val="00451341"/>
    <w:rsid w:val="0045273F"/>
    <w:rsid w:val="00456229"/>
    <w:rsid w:val="00460026"/>
    <w:rsid w:val="00461264"/>
    <w:rsid w:val="004629D5"/>
    <w:rsid w:val="0047362C"/>
    <w:rsid w:val="00474F90"/>
    <w:rsid w:val="00475B4D"/>
    <w:rsid w:val="0048376E"/>
    <w:rsid w:val="004843BE"/>
    <w:rsid w:val="00487059"/>
    <w:rsid w:val="00487F91"/>
    <w:rsid w:val="0049233C"/>
    <w:rsid w:val="00494847"/>
    <w:rsid w:val="004A389E"/>
    <w:rsid w:val="004A3C53"/>
    <w:rsid w:val="004A6477"/>
    <w:rsid w:val="004A6FA6"/>
    <w:rsid w:val="004A70F3"/>
    <w:rsid w:val="004A755A"/>
    <w:rsid w:val="004B04AB"/>
    <w:rsid w:val="004B38DE"/>
    <w:rsid w:val="004B71A1"/>
    <w:rsid w:val="004C419F"/>
    <w:rsid w:val="004D127C"/>
    <w:rsid w:val="004D17C5"/>
    <w:rsid w:val="004E096B"/>
    <w:rsid w:val="004F355A"/>
    <w:rsid w:val="004F669C"/>
    <w:rsid w:val="00507F23"/>
    <w:rsid w:val="00516E55"/>
    <w:rsid w:val="00517E4E"/>
    <w:rsid w:val="00525E24"/>
    <w:rsid w:val="0054094F"/>
    <w:rsid w:val="005412E7"/>
    <w:rsid w:val="005432B1"/>
    <w:rsid w:val="00544174"/>
    <w:rsid w:val="00547C8C"/>
    <w:rsid w:val="00555EFE"/>
    <w:rsid w:val="0055624A"/>
    <w:rsid w:val="00567042"/>
    <w:rsid w:val="005675BE"/>
    <w:rsid w:val="00572E3A"/>
    <w:rsid w:val="00573D91"/>
    <w:rsid w:val="0058065D"/>
    <w:rsid w:val="005812C7"/>
    <w:rsid w:val="0058198F"/>
    <w:rsid w:val="00587B5B"/>
    <w:rsid w:val="005A4948"/>
    <w:rsid w:val="005A5AE3"/>
    <w:rsid w:val="005B24C2"/>
    <w:rsid w:val="005B550D"/>
    <w:rsid w:val="005B610E"/>
    <w:rsid w:val="005C5A9A"/>
    <w:rsid w:val="005C732B"/>
    <w:rsid w:val="005E4111"/>
    <w:rsid w:val="005E7089"/>
    <w:rsid w:val="005F4D69"/>
    <w:rsid w:val="005F69D8"/>
    <w:rsid w:val="005F7FB7"/>
    <w:rsid w:val="00605BD6"/>
    <w:rsid w:val="00616502"/>
    <w:rsid w:val="00617877"/>
    <w:rsid w:val="006204FC"/>
    <w:rsid w:val="00624AC6"/>
    <w:rsid w:val="00631323"/>
    <w:rsid w:val="00634D9C"/>
    <w:rsid w:val="00636986"/>
    <w:rsid w:val="0063770A"/>
    <w:rsid w:val="006470F8"/>
    <w:rsid w:val="00651421"/>
    <w:rsid w:val="00662090"/>
    <w:rsid w:val="00663C12"/>
    <w:rsid w:val="006651C8"/>
    <w:rsid w:val="006725A0"/>
    <w:rsid w:val="0067299A"/>
    <w:rsid w:val="0068100D"/>
    <w:rsid w:val="00691DA6"/>
    <w:rsid w:val="006A529D"/>
    <w:rsid w:val="006A632B"/>
    <w:rsid w:val="006B7CE9"/>
    <w:rsid w:val="006C3423"/>
    <w:rsid w:val="006C60A7"/>
    <w:rsid w:val="006C70BD"/>
    <w:rsid w:val="006D0A06"/>
    <w:rsid w:val="006D0BF5"/>
    <w:rsid w:val="006D3D29"/>
    <w:rsid w:val="006E158C"/>
    <w:rsid w:val="006E27B4"/>
    <w:rsid w:val="006F505D"/>
    <w:rsid w:val="006F570C"/>
    <w:rsid w:val="0070132C"/>
    <w:rsid w:val="00704E86"/>
    <w:rsid w:val="00707885"/>
    <w:rsid w:val="00710B82"/>
    <w:rsid w:val="0071125B"/>
    <w:rsid w:val="00712C4E"/>
    <w:rsid w:val="00713056"/>
    <w:rsid w:val="00713418"/>
    <w:rsid w:val="0071358A"/>
    <w:rsid w:val="0071446F"/>
    <w:rsid w:val="00714A59"/>
    <w:rsid w:val="00714AD9"/>
    <w:rsid w:val="00717FF0"/>
    <w:rsid w:val="00720872"/>
    <w:rsid w:val="00721359"/>
    <w:rsid w:val="00723E64"/>
    <w:rsid w:val="00725F05"/>
    <w:rsid w:val="00726BB4"/>
    <w:rsid w:val="0072789E"/>
    <w:rsid w:val="007334F7"/>
    <w:rsid w:val="00733BF9"/>
    <w:rsid w:val="007375D8"/>
    <w:rsid w:val="00741E48"/>
    <w:rsid w:val="0074300C"/>
    <w:rsid w:val="007459F8"/>
    <w:rsid w:val="0075426D"/>
    <w:rsid w:val="00774027"/>
    <w:rsid w:val="00777BFC"/>
    <w:rsid w:val="00780A69"/>
    <w:rsid w:val="00786D58"/>
    <w:rsid w:val="00795F9B"/>
    <w:rsid w:val="0079657E"/>
    <w:rsid w:val="007965AC"/>
    <w:rsid w:val="007A03F4"/>
    <w:rsid w:val="007A3D01"/>
    <w:rsid w:val="007A48E5"/>
    <w:rsid w:val="007B24CA"/>
    <w:rsid w:val="007C1FBD"/>
    <w:rsid w:val="007C23D9"/>
    <w:rsid w:val="007C585D"/>
    <w:rsid w:val="007D081E"/>
    <w:rsid w:val="007D2287"/>
    <w:rsid w:val="007F0612"/>
    <w:rsid w:val="007F341B"/>
    <w:rsid w:val="007F6D15"/>
    <w:rsid w:val="0080535F"/>
    <w:rsid w:val="00807F80"/>
    <w:rsid w:val="00811886"/>
    <w:rsid w:val="00814FB7"/>
    <w:rsid w:val="00821148"/>
    <w:rsid w:val="008313E6"/>
    <w:rsid w:val="00833083"/>
    <w:rsid w:val="008364B8"/>
    <w:rsid w:val="00852F0D"/>
    <w:rsid w:val="00855A23"/>
    <w:rsid w:val="008620C4"/>
    <w:rsid w:val="00862E6D"/>
    <w:rsid w:val="00866C4B"/>
    <w:rsid w:val="00866E48"/>
    <w:rsid w:val="00872F43"/>
    <w:rsid w:val="008749D4"/>
    <w:rsid w:val="00875C69"/>
    <w:rsid w:val="00876126"/>
    <w:rsid w:val="0087748F"/>
    <w:rsid w:val="0088042B"/>
    <w:rsid w:val="00881109"/>
    <w:rsid w:val="00885C71"/>
    <w:rsid w:val="00885EAE"/>
    <w:rsid w:val="008878D6"/>
    <w:rsid w:val="00890993"/>
    <w:rsid w:val="00894BA6"/>
    <w:rsid w:val="008A141C"/>
    <w:rsid w:val="008A2037"/>
    <w:rsid w:val="008B7CE8"/>
    <w:rsid w:val="008C1A42"/>
    <w:rsid w:val="008C2C02"/>
    <w:rsid w:val="008D4828"/>
    <w:rsid w:val="008E35E2"/>
    <w:rsid w:val="008F3768"/>
    <w:rsid w:val="008F4367"/>
    <w:rsid w:val="008F4CEC"/>
    <w:rsid w:val="00900A58"/>
    <w:rsid w:val="0090324E"/>
    <w:rsid w:val="0090659D"/>
    <w:rsid w:val="009314FD"/>
    <w:rsid w:val="00935D47"/>
    <w:rsid w:val="009369C5"/>
    <w:rsid w:val="00941C2E"/>
    <w:rsid w:val="00946794"/>
    <w:rsid w:val="00950E0D"/>
    <w:rsid w:val="00957971"/>
    <w:rsid w:val="00960A48"/>
    <w:rsid w:val="009623F5"/>
    <w:rsid w:val="00970923"/>
    <w:rsid w:val="00970BCD"/>
    <w:rsid w:val="00973F00"/>
    <w:rsid w:val="009821D1"/>
    <w:rsid w:val="00982FC3"/>
    <w:rsid w:val="009867FE"/>
    <w:rsid w:val="00987AB5"/>
    <w:rsid w:val="00994AAC"/>
    <w:rsid w:val="00997E51"/>
    <w:rsid w:val="009A72C0"/>
    <w:rsid w:val="009B183F"/>
    <w:rsid w:val="009B222D"/>
    <w:rsid w:val="009B3E56"/>
    <w:rsid w:val="009B432F"/>
    <w:rsid w:val="009B45F9"/>
    <w:rsid w:val="009B549C"/>
    <w:rsid w:val="009C42A6"/>
    <w:rsid w:val="009D1573"/>
    <w:rsid w:val="009D53EF"/>
    <w:rsid w:val="009D7156"/>
    <w:rsid w:val="009E020D"/>
    <w:rsid w:val="009E19E3"/>
    <w:rsid w:val="009E3DE7"/>
    <w:rsid w:val="009E5EF2"/>
    <w:rsid w:val="009F575F"/>
    <w:rsid w:val="009F5770"/>
    <w:rsid w:val="00A01D5A"/>
    <w:rsid w:val="00A04BFD"/>
    <w:rsid w:val="00A06861"/>
    <w:rsid w:val="00A162AE"/>
    <w:rsid w:val="00A2110B"/>
    <w:rsid w:val="00A22AAC"/>
    <w:rsid w:val="00A25EDD"/>
    <w:rsid w:val="00A26F15"/>
    <w:rsid w:val="00A270DA"/>
    <w:rsid w:val="00A30828"/>
    <w:rsid w:val="00A32D71"/>
    <w:rsid w:val="00A3751C"/>
    <w:rsid w:val="00A44AC1"/>
    <w:rsid w:val="00A5193C"/>
    <w:rsid w:val="00A51FB1"/>
    <w:rsid w:val="00A57726"/>
    <w:rsid w:val="00A6745D"/>
    <w:rsid w:val="00A71457"/>
    <w:rsid w:val="00A71518"/>
    <w:rsid w:val="00A7179D"/>
    <w:rsid w:val="00A75D07"/>
    <w:rsid w:val="00A77204"/>
    <w:rsid w:val="00A848BC"/>
    <w:rsid w:val="00A96592"/>
    <w:rsid w:val="00AA0652"/>
    <w:rsid w:val="00AA40AC"/>
    <w:rsid w:val="00AB3E40"/>
    <w:rsid w:val="00AB52EF"/>
    <w:rsid w:val="00AC1013"/>
    <w:rsid w:val="00AC3205"/>
    <w:rsid w:val="00AC3222"/>
    <w:rsid w:val="00AD1689"/>
    <w:rsid w:val="00AF1B14"/>
    <w:rsid w:val="00AF36CB"/>
    <w:rsid w:val="00AF7CD0"/>
    <w:rsid w:val="00B00C81"/>
    <w:rsid w:val="00B03AC9"/>
    <w:rsid w:val="00B1257F"/>
    <w:rsid w:val="00B16379"/>
    <w:rsid w:val="00B167DF"/>
    <w:rsid w:val="00B20152"/>
    <w:rsid w:val="00B20590"/>
    <w:rsid w:val="00B25D95"/>
    <w:rsid w:val="00B36103"/>
    <w:rsid w:val="00B42A1E"/>
    <w:rsid w:val="00B439F5"/>
    <w:rsid w:val="00B45F71"/>
    <w:rsid w:val="00B517A9"/>
    <w:rsid w:val="00B52FD2"/>
    <w:rsid w:val="00B54D2B"/>
    <w:rsid w:val="00B5507A"/>
    <w:rsid w:val="00B57C43"/>
    <w:rsid w:val="00B61FF1"/>
    <w:rsid w:val="00B73031"/>
    <w:rsid w:val="00B736E7"/>
    <w:rsid w:val="00B75593"/>
    <w:rsid w:val="00B768C1"/>
    <w:rsid w:val="00B81B10"/>
    <w:rsid w:val="00B81C50"/>
    <w:rsid w:val="00B82847"/>
    <w:rsid w:val="00B83141"/>
    <w:rsid w:val="00B84122"/>
    <w:rsid w:val="00B868EE"/>
    <w:rsid w:val="00B87AC7"/>
    <w:rsid w:val="00B90311"/>
    <w:rsid w:val="00BA4469"/>
    <w:rsid w:val="00BA609A"/>
    <w:rsid w:val="00BB2C1E"/>
    <w:rsid w:val="00BC0C0A"/>
    <w:rsid w:val="00BC18DD"/>
    <w:rsid w:val="00BD457F"/>
    <w:rsid w:val="00BD583E"/>
    <w:rsid w:val="00BE6529"/>
    <w:rsid w:val="00BF25C7"/>
    <w:rsid w:val="00BF5662"/>
    <w:rsid w:val="00BF6844"/>
    <w:rsid w:val="00BF6EFE"/>
    <w:rsid w:val="00C161E3"/>
    <w:rsid w:val="00C1679C"/>
    <w:rsid w:val="00C2133C"/>
    <w:rsid w:val="00C22BF3"/>
    <w:rsid w:val="00C30066"/>
    <w:rsid w:val="00C36B3E"/>
    <w:rsid w:val="00C42629"/>
    <w:rsid w:val="00C452F8"/>
    <w:rsid w:val="00C63ED4"/>
    <w:rsid w:val="00C6405C"/>
    <w:rsid w:val="00C737F7"/>
    <w:rsid w:val="00C76C72"/>
    <w:rsid w:val="00C81377"/>
    <w:rsid w:val="00C91885"/>
    <w:rsid w:val="00C973E9"/>
    <w:rsid w:val="00CA03BA"/>
    <w:rsid w:val="00CA0754"/>
    <w:rsid w:val="00CA1172"/>
    <w:rsid w:val="00CA140D"/>
    <w:rsid w:val="00CA25D7"/>
    <w:rsid w:val="00CA4DE4"/>
    <w:rsid w:val="00CA5A4E"/>
    <w:rsid w:val="00CB23ED"/>
    <w:rsid w:val="00CC110A"/>
    <w:rsid w:val="00CC1432"/>
    <w:rsid w:val="00CC2A6E"/>
    <w:rsid w:val="00CC4739"/>
    <w:rsid w:val="00CC6B78"/>
    <w:rsid w:val="00CD1FC4"/>
    <w:rsid w:val="00CD2368"/>
    <w:rsid w:val="00CD64F5"/>
    <w:rsid w:val="00CE0346"/>
    <w:rsid w:val="00CE3975"/>
    <w:rsid w:val="00CF1C73"/>
    <w:rsid w:val="00CF726C"/>
    <w:rsid w:val="00D00D51"/>
    <w:rsid w:val="00D05216"/>
    <w:rsid w:val="00D157BB"/>
    <w:rsid w:val="00D1598C"/>
    <w:rsid w:val="00D20A52"/>
    <w:rsid w:val="00D25B6A"/>
    <w:rsid w:val="00D273EA"/>
    <w:rsid w:val="00D2791F"/>
    <w:rsid w:val="00D30BD1"/>
    <w:rsid w:val="00D316E3"/>
    <w:rsid w:val="00D329FF"/>
    <w:rsid w:val="00D4013B"/>
    <w:rsid w:val="00D40513"/>
    <w:rsid w:val="00D4255B"/>
    <w:rsid w:val="00D428D0"/>
    <w:rsid w:val="00D43E67"/>
    <w:rsid w:val="00D46A7F"/>
    <w:rsid w:val="00D47DB2"/>
    <w:rsid w:val="00D73218"/>
    <w:rsid w:val="00D73F23"/>
    <w:rsid w:val="00D82CBE"/>
    <w:rsid w:val="00D8702F"/>
    <w:rsid w:val="00D91762"/>
    <w:rsid w:val="00D93CC7"/>
    <w:rsid w:val="00D96A0D"/>
    <w:rsid w:val="00DA1318"/>
    <w:rsid w:val="00DA434B"/>
    <w:rsid w:val="00DA46D7"/>
    <w:rsid w:val="00DA5123"/>
    <w:rsid w:val="00DA6A6B"/>
    <w:rsid w:val="00DA6B7B"/>
    <w:rsid w:val="00DB6E9C"/>
    <w:rsid w:val="00DC0E26"/>
    <w:rsid w:val="00DE0292"/>
    <w:rsid w:val="00DE403C"/>
    <w:rsid w:val="00DE4DCD"/>
    <w:rsid w:val="00DE65BD"/>
    <w:rsid w:val="00DF0E49"/>
    <w:rsid w:val="00DF14BD"/>
    <w:rsid w:val="00E01E3D"/>
    <w:rsid w:val="00E05487"/>
    <w:rsid w:val="00E07863"/>
    <w:rsid w:val="00E14463"/>
    <w:rsid w:val="00E17A7C"/>
    <w:rsid w:val="00E2156A"/>
    <w:rsid w:val="00E218A3"/>
    <w:rsid w:val="00E228B0"/>
    <w:rsid w:val="00E30408"/>
    <w:rsid w:val="00E30761"/>
    <w:rsid w:val="00E334FA"/>
    <w:rsid w:val="00E36EC6"/>
    <w:rsid w:val="00E531CC"/>
    <w:rsid w:val="00E5767C"/>
    <w:rsid w:val="00E604EA"/>
    <w:rsid w:val="00E654FD"/>
    <w:rsid w:val="00E73641"/>
    <w:rsid w:val="00E7536E"/>
    <w:rsid w:val="00E7579B"/>
    <w:rsid w:val="00E77B29"/>
    <w:rsid w:val="00E85150"/>
    <w:rsid w:val="00E866B2"/>
    <w:rsid w:val="00E909B6"/>
    <w:rsid w:val="00E92DD6"/>
    <w:rsid w:val="00E96DC5"/>
    <w:rsid w:val="00E978AA"/>
    <w:rsid w:val="00EB2847"/>
    <w:rsid w:val="00EC0818"/>
    <w:rsid w:val="00EC364F"/>
    <w:rsid w:val="00EC5498"/>
    <w:rsid w:val="00ED1223"/>
    <w:rsid w:val="00ED1238"/>
    <w:rsid w:val="00ED31ED"/>
    <w:rsid w:val="00ED35A0"/>
    <w:rsid w:val="00EE0092"/>
    <w:rsid w:val="00EE386A"/>
    <w:rsid w:val="00EE42B3"/>
    <w:rsid w:val="00EF08E5"/>
    <w:rsid w:val="00EF25B9"/>
    <w:rsid w:val="00EF30E9"/>
    <w:rsid w:val="00EF6F8B"/>
    <w:rsid w:val="00F010B8"/>
    <w:rsid w:val="00F025B6"/>
    <w:rsid w:val="00F03AF2"/>
    <w:rsid w:val="00F07214"/>
    <w:rsid w:val="00F0734A"/>
    <w:rsid w:val="00F118F8"/>
    <w:rsid w:val="00F140B4"/>
    <w:rsid w:val="00F1427E"/>
    <w:rsid w:val="00F15E49"/>
    <w:rsid w:val="00F24290"/>
    <w:rsid w:val="00F249EC"/>
    <w:rsid w:val="00F24A6D"/>
    <w:rsid w:val="00F27931"/>
    <w:rsid w:val="00F34318"/>
    <w:rsid w:val="00F402BE"/>
    <w:rsid w:val="00F43D0D"/>
    <w:rsid w:val="00F47176"/>
    <w:rsid w:val="00F512AA"/>
    <w:rsid w:val="00F56451"/>
    <w:rsid w:val="00F61D3A"/>
    <w:rsid w:val="00F67857"/>
    <w:rsid w:val="00F75AF6"/>
    <w:rsid w:val="00F762BA"/>
    <w:rsid w:val="00F83612"/>
    <w:rsid w:val="00F873E0"/>
    <w:rsid w:val="00F876B1"/>
    <w:rsid w:val="00F91BF3"/>
    <w:rsid w:val="00F94411"/>
    <w:rsid w:val="00F9445D"/>
    <w:rsid w:val="00F97808"/>
    <w:rsid w:val="00FA2134"/>
    <w:rsid w:val="00FA7DDA"/>
    <w:rsid w:val="00FB159F"/>
    <w:rsid w:val="00FB2DCE"/>
    <w:rsid w:val="00FB3A67"/>
    <w:rsid w:val="00FB7801"/>
    <w:rsid w:val="00FC26E0"/>
    <w:rsid w:val="00FD7E6E"/>
    <w:rsid w:val="00FE1CAB"/>
    <w:rsid w:val="00FE2259"/>
    <w:rsid w:val="00FE252E"/>
    <w:rsid w:val="00FF2C4A"/>
    <w:rsid w:val="00FF4DD4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f9011,#ea9444"/>
    </o:shapedefaults>
    <o:shapelayout v:ext="edit">
      <o:idmap v:ext="edit" data="1"/>
    </o:shapelayout>
  </w:shapeDefaults>
  <w:decimalSymbol w:val=","/>
  <w:listSeparator w:val=";"/>
  <w14:docId w14:val="35DDE5E1"/>
  <w15:docId w15:val="{15ED4A6D-B5DF-4845-9062-DC31A1B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1D3A"/>
    <w:pPr>
      <w:tabs>
        <w:tab w:val="center" w:pos="4536"/>
        <w:tab w:val="right" w:pos="9072"/>
      </w:tabs>
    </w:pPr>
  </w:style>
  <w:style w:type="character" w:styleId="Hipercze">
    <w:name w:val="Hyperlink"/>
    <w:rsid w:val="002F44BA"/>
    <w:rPr>
      <w:color w:val="0000FF"/>
      <w:u w:val="single"/>
    </w:rPr>
  </w:style>
  <w:style w:type="character" w:styleId="UyteHipercze">
    <w:name w:val="FollowedHyperlink"/>
    <w:rsid w:val="00FF5018"/>
    <w:rPr>
      <w:color w:val="800080"/>
      <w:u w:val="single"/>
    </w:rPr>
  </w:style>
  <w:style w:type="character" w:styleId="Odwoaniedokomentarza">
    <w:name w:val="annotation reference"/>
    <w:uiPriority w:val="99"/>
    <w:rsid w:val="00E17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7A7C"/>
    <w:rPr>
      <w:b/>
      <w:bCs/>
    </w:rPr>
  </w:style>
  <w:style w:type="paragraph" w:styleId="Tekstdymka">
    <w:name w:val="Balloon Text"/>
    <w:basedOn w:val="Normalny"/>
    <w:semiHidden/>
    <w:rsid w:val="00E17A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3F2456"/>
    <w:rPr>
      <w:b/>
      <w:bCs/>
      <w:sz w:val="27"/>
      <w:szCs w:val="27"/>
    </w:rPr>
  </w:style>
  <w:style w:type="paragraph" w:styleId="Akapitzlist">
    <w:name w:val="List Paragraph"/>
    <w:basedOn w:val="Normalny"/>
    <w:link w:val="AkapitzlistZnak"/>
    <w:uiPriority w:val="34"/>
    <w:qFormat/>
    <w:rsid w:val="007B24CA"/>
    <w:pPr>
      <w:ind w:left="720"/>
    </w:pPr>
    <w:rPr>
      <w:rFonts w:eastAsia="Times New Roman"/>
      <w:lang w:eastAsia="pl-PL"/>
    </w:rPr>
  </w:style>
  <w:style w:type="character" w:styleId="Pogrubienie">
    <w:name w:val="Strong"/>
    <w:qFormat/>
    <w:rsid w:val="007B24CA"/>
    <w:rPr>
      <w:b/>
      <w:bCs/>
    </w:rPr>
  </w:style>
  <w:style w:type="character" w:customStyle="1" w:styleId="StopkaZnak">
    <w:name w:val="Stopka Znak"/>
    <w:link w:val="Stopka"/>
    <w:uiPriority w:val="99"/>
    <w:rsid w:val="00855A2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A01D5A"/>
    <w:rPr>
      <w:rFonts w:ascii="Calibri" w:hAnsi="Calibri"/>
      <w:sz w:val="22"/>
      <w:szCs w:val="22"/>
    </w:rPr>
  </w:style>
  <w:style w:type="paragraph" w:customStyle="1" w:styleId="Zal-tabela-text">
    <w:name w:val="Zal-tabela-text"/>
    <w:basedOn w:val="Normalny"/>
    <w:qFormat/>
    <w:rsid w:val="00ED123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2"/>
      <w:lang w:eastAsia="pl-PL"/>
    </w:rPr>
  </w:style>
  <w:style w:type="paragraph" w:styleId="Tekstpodstawowy">
    <w:name w:val="Body Text"/>
    <w:basedOn w:val="Normalny"/>
    <w:link w:val="TekstpodstawowyZnak"/>
    <w:unhideWhenUsed/>
    <w:rsid w:val="00A068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06861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0B2938"/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BD45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D457F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B6E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6E9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4255B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ED31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31E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ED31ED"/>
    <w:rPr>
      <w:vertAlign w:val="superscript"/>
    </w:rPr>
  </w:style>
  <w:style w:type="paragraph" w:customStyle="1" w:styleId="Default">
    <w:name w:val="Default"/>
    <w:rsid w:val="00D052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72C6-508B-4D8D-B7B5-2B4F2F84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roku</vt:lpstr>
    </vt:vector>
  </TitlesOfParts>
  <Company>Lotnictwa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roku</dc:title>
  <dc:subject/>
  <dc:creator>Instytut</dc:creator>
  <cp:keywords/>
  <cp:lastModifiedBy>Sitnik Edyta</cp:lastModifiedBy>
  <cp:revision>252</cp:revision>
  <cp:lastPrinted>2017-09-12T09:07:00Z</cp:lastPrinted>
  <dcterms:created xsi:type="dcterms:W3CDTF">2018-03-05T08:40:00Z</dcterms:created>
  <dcterms:modified xsi:type="dcterms:W3CDTF">2018-04-11T13:46:00Z</dcterms:modified>
</cp:coreProperties>
</file>