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EB3B06" w:rsidP="00861039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153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Pr="007A1A69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966495">
        <w:rPr>
          <w:rFonts w:ascii="Tahoma" w:hAnsi="Tahoma" w:cs="Tahoma"/>
          <w:sz w:val="20"/>
          <w:szCs w:val="20"/>
        </w:rPr>
        <w:t>10</w:t>
      </w:r>
      <w:r w:rsidR="00637610">
        <w:rPr>
          <w:rFonts w:ascii="Tahoma" w:hAnsi="Tahoma" w:cs="Tahoma"/>
          <w:sz w:val="20"/>
          <w:szCs w:val="20"/>
        </w:rPr>
        <w:t>.</w:t>
      </w:r>
      <w:r w:rsidR="00B42D3C">
        <w:rPr>
          <w:rFonts w:ascii="Tahoma" w:hAnsi="Tahoma" w:cs="Tahoma"/>
          <w:sz w:val="20"/>
          <w:szCs w:val="20"/>
        </w:rPr>
        <w:t>12</w:t>
      </w:r>
      <w:r w:rsidRPr="00A52BCF">
        <w:rPr>
          <w:rFonts w:ascii="Tahoma" w:hAnsi="Tahoma" w:cs="Tahoma"/>
          <w:sz w:val="20"/>
          <w:szCs w:val="20"/>
        </w:rPr>
        <w:t>.2015 r.</w:t>
      </w: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A969F4" w:rsidRPr="00A52BCF">
        <w:rPr>
          <w:rFonts w:ascii="Tahoma" w:hAnsi="Tahoma" w:cs="Tahoma"/>
          <w:b/>
          <w:sz w:val="20"/>
          <w:szCs w:val="20"/>
        </w:rPr>
        <w:t xml:space="preserve">zamiarze udzielenia </w:t>
      </w:r>
      <w:r w:rsidRPr="00A52BCF">
        <w:rPr>
          <w:rFonts w:ascii="Tahoma" w:hAnsi="Tahoma" w:cs="Tahoma"/>
          <w:b/>
          <w:sz w:val="20"/>
          <w:szCs w:val="20"/>
        </w:rPr>
        <w:t>zamówieni</w:t>
      </w:r>
      <w:r w:rsidR="00763D4F">
        <w:rPr>
          <w:rFonts w:ascii="Tahoma" w:hAnsi="Tahoma" w:cs="Tahoma"/>
          <w:b/>
          <w:sz w:val="20"/>
          <w:szCs w:val="20"/>
        </w:rPr>
        <w:t>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Instytut Lotnictwa w Warszawie zaprasza do składania </w:t>
      </w:r>
      <w:r w:rsidR="00F659A5">
        <w:rPr>
          <w:rFonts w:ascii="Tahoma" w:hAnsi="Tahoma" w:cs="Tahoma"/>
          <w:sz w:val="20"/>
          <w:szCs w:val="20"/>
        </w:rPr>
        <w:t>ofert na realizację zamówien</w:t>
      </w:r>
      <w:r w:rsidR="00284385">
        <w:rPr>
          <w:rFonts w:ascii="Tahoma" w:hAnsi="Tahoma" w:cs="Tahoma"/>
          <w:sz w:val="20"/>
          <w:szCs w:val="20"/>
        </w:rPr>
        <w:t>ia</w:t>
      </w:r>
      <w:r w:rsidR="00D53BD6">
        <w:rPr>
          <w:rFonts w:ascii="Tahoma" w:hAnsi="Tahoma" w:cs="Tahoma"/>
          <w:sz w:val="20"/>
          <w:szCs w:val="20"/>
        </w:rPr>
        <w:t xml:space="preserve"> pn.</w:t>
      </w:r>
      <w:r w:rsidR="00284385">
        <w:rPr>
          <w:rFonts w:ascii="Tahoma" w:hAnsi="Tahoma" w:cs="Tahoma"/>
          <w:sz w:val="20"/>
          <w:szCs w:val="20"/>
        </w:rPr>
        <w:t>:</w:t>
      </w:r>
      <w:r w:rsidR="003B3A49" w:rsidRPr="003B3A49">
        <w:t xml:space="preserve"> </w:t>
      </w:r>
      <w:r w:rsidR="008D5843">
        <w:rPr>
          <w:rFonts w:ascii="Tahoma" w:hAnsi="Tahoma" w:cs="Tahoma"/>
          <w:b/>
          <w:sz w:val="20"/>
          <w:szCs w:val="20"/>
        </w:rPr>
        <w:t>dostawa komory klimatycznej do kondycjonowania próbek</w:t>
      </w:r>
      <w:r w:rsidR="00F659A5" w:rsidRPr="00D53BD6">
        <w:rPr>
          <w:rFonts w:ascii="Tahoma" w:hAnsi="Tahoma" w:cs="Tahoma"/>
          <w:b/>
          <w:sz w:val="20"/>
          <w:szCs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  <w:u w:val="single"/>
        </w:rPr>
      </w:pPr>
      <w:r w:rsidRPr="00284385">
        <w:rPr>
          <w:rFonts w:ascii="Tahoma" w:hAnsi="Tahoma" w:cs="Tahoma"/>
          <w:sz w:val="20"/>
          <w:szCs w:val="20"/>
          <w:u w:val="single"/>
        </w:rPr>
        <w:t>Zamówienie realizowane będzie do celów prac badawczych, eksperymentalnych, naukowych lub rozwojowych, i nie służy prowadzeniu produkcji seryjnej mającej na celu osiągnięcie rentowności rynkowej lub pokryciu kosztów badań lub rozwoju.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spacing w:after="120"/>
        <w:ind w:left="284" w:hanging="284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 w:hanging="284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Przedmiot zamówienia</w:t>
      </w:r>
    </w:p>
    <w:p w:rsidR="001158B3" w:rsidRDefault="001158B3" w:rsidP="001158B3">
      <w:p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eastAsia="Calibri" w:hAnsi="Tahoma" w:cs="Tahoma"/>
          <w:bCs/>
          <w:sz w:val="20"/>
          <w:szCs w:val="20"/>
          <w:lang w:eastAsia="en-US"/>
        </w:rPr>
        <w:t>Przedmiot zamówienia obejmuje</w:t>
      </w:r>
      <w:r w:rsidRPr="00A52BC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dostawę</w:t>
      </w:r>
      <w:r w:rsidR="008516CC">
        <w:rPr>
          <w:rFonts w:ascii="Tahoma" w:hAnsi="Tahoma" w:cs="Tahoma"/>
          <w:sz w:val="20"/>
          <w:szCs w:val="20"/>
        </w:rPr>
        <w:t xml:space="preserve"> </w:t>
      </w:r>
      <w:r w:rsidR="00415E0A">
        <w:rPr>
          <w:rFonts w:ascii="Tahoma" w:hAnsi="Tahoma" w:cs="Tahoma"/>
          <w:b/>
          <w:sz w:val="20"/>
          <w:szCs w:val="20"/>
        </w:rPr>
        <w:t xml:space="preserve">komory </w:t>
      </w:r>
      <w:r w:rsidR="00DD1B7C">
        <w:rPr>
          <w:rFonts w:ascii="Tahoma" w:hAnsi="Tahoma" w:cs="Tahoma"/>
          <w:b/>
          <w:sz w:val="20"/>
          <w:szCs w:val="20"/>
        </w:rPr>
        <w:t>klimatycznej do kondycjonowania próbek</w:t>
      </w:r>
      <w:r w:rsidR="00415E0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według specyfikacji stanowiącej załącznik nr 1 do ogłoszenia tj. opis przedmiotu zamówienia.</w:t>
      </w:r>
    </w:p>
    <w:p w:rsidR="00861039" w:rsidRPr="00A52BCF" w:rsidRDefault="00861039" w:rsidP="00F659A5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100" w:afterAutospacing="1" w:line="276" w:lineRule="auto"/>
        <w:ind w:left="993" w:hanging="108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realizacji zamówienia</w:t>
      </w:r>
    </w:p>
    <w:p w:rsidR="00861039" w:rsidRPr="00A52BCF" w:rsidRDefault="00917102" w:rsidP="00861039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Termin realizacji </w:t>
      </w:r>
      <w:r w:rsidR="002B71C3">
        <w:rPr>
          <w:rFonts w:ascii="Tahoma" w:hAnsi="Tahoma" w:cs="Tahoma"/>
          <w:sz w:val="20"/>
          <w:szCs w:val="20"/>
        </w:rPr>
        <w:t xml:space="preserve">zamówienia </w:t>
      </w:r>
      <w:r>
        <w:rPr>
          <w:rFonts w:ascii="Tahoma" w:hAnsi="Tahoma" w:cs="Tahoma"/>
          <w:sz w:val="20"/>
          <w:szCs w:val="20"/>
        </w:rPr>
        <w:t xml:space="preserve">– </w:t>
      </w:r>
      <w:r w:rsidR="0029270A">
        <w:rPr>
          <w:rFonts w:ascii="Tahoma" w:hAnsi="Tahoma" w:cs="Tahoma"/>
          <w:sz w:val="20"/>
          <w:szCs w:val="20"/>
        </w:rPr>
        <w:t>do 8 tygodni</w:t>
      </w:r>
      <w:r w:rsidR="0015276E">
        <w:rPr>
          <w:rFonts w:ascii="Tahoma" w:hAnsi="Tahoma" w:cs="Tahoma"/>
          <w:sz w:val="20"/>
          <w:szCs w:val="20"/>
        </w:rPr>
        <w:t xml:space="preserve"> (56 dni)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bookmarkStart w:id="0" w:name="_Toc411087326"/>
      <w:r w:rsidRPr="00A52BCF">
        <w:rPr>
          <w:rFonts w:ascii="Tahoma" w:hAnsi="Tahoma" w:cs="Tahoma"/>
          <w:b/>
          <w:bCs/>
          <w:sz w:val="20"/>
          <w:szCs w:val="20"/>
          <w:u w:val="single"/>
        </w:rPr>
        <w:t>Kryteria oceny ofert i wybór oferty najkorzystniejszej</w:t>
      </w:r>
      <w:bookmarkEnd w:id="0"/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Maksymalna liczba punktów jaką może uzyskać Wykonawca wynosi 100 punktów.</w:t>
      </w:r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Przy wyborze oferty Zamawiający będzie kierował się następującymi kryteriami oceny ofert:  </w:t>
      </w:r>
    </w:p>
    <w:p w:rsidR="00861039" w:rsidRPr="00A52BCF" w:rsidRDefault="00861039" w:rsidP="00517E96">
      <w:pPr>
        <w:numPr>
          <w:ilvl w:val="2"/>
          <w:numId w:val="42"/>
        </w:numPr>
        <w:tabs>
          <w:tab w:val="left" w:pos="0"/>
        </w:tabs>
        <w:autoSpaceDE w:val="0"/>
        <w:autoSpaceDN w:val="0"/>
        <w:adjustRightInd w:val="0"/>
        <w:spacing w:before="240" w:line="276" w:lineRule="auto"/>
        <w:ind w:left="851" w:hanging="425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 xml:space="preserve">Kryterium Ceny - waga </w:t>
      </w:r>
      <w:r w:rsidR="0091486F"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100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%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/>
        <w:ind w:left="426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</w:rPr>
        <w:t>Zamawiający przyzna punkty wg następującego wzoru: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C = </w:t>
      </w:r>
      <w:r w:rsidRPr="00927E04">
        <w:rPr>
          <w:rFonts w:ascii="Tahoma" w:hAnsi="Tahoma" w:cs="Tahoma"/>
          <w:position w:val="-32"/>
          <w:sz w:val="20"/>
          <w:szCs w:val="20"/>
        </w:rPr>
        <w:object w:dxaOrig="63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5.25pt" o:ole="">
            <v:imagedata r:id="rId8" o:title=""/>
          </v:shape>
          <o:OLEObject Type="Embed" ProgID="Equation.3" ShapeID="_x0000_i1025" DrawAspect="Content" ObjectID="_1511274754" r:id="rId9"/>
        </w:object>
      </w:r>
      <w:r w:rsidRPr="00A52BCF">
        <w:rPr>
          <w:rFonts w:ascii="Tahoma" w:hAnsi="Tahoma" w:cs="Tahoma"/>
          <w:sz w:val="20"/>
          <w:szCs w:val="20"/>
        </w:rPr>
        <w:t xml:space="preserve">* </w:t>
      </w:r>
      <w:r w:rsidR="0091486F" w:rsidRPr="00A52BCF">
        <w:rPr>
          <w:rFonts w:ascii="Tahoma" w:hAnsi="Tahoma" w:cs="Tahoma"/>
          <w:sz w:val="20"/>
          <w:szCs w:val="20"/>
        </w:rPr>
        <w:t>10</w:t>
      </w:r>
      <w:r w:rsidRPr="00A52BCF">
        <w:rPr>
          <w:rFonts w:ascii="Tahoma" w:hAnsi="Tahoma" w:cs="Tahoma"/>
          <w:sz w:val="20"/>
          <w:szCs w:val="20"/>
        </w:rPr>
        <w:t>0 pkt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gdzie: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C – liczba punktów uzyskanych w kryterium cena</w:t>
      </w:r>
      <w:r w:rsidR="00763D4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min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najniższa oferowana cen</w:t>
      </w:r>
      <w:r w:rsidR="0091486F" w:rsidRPr="00A52BCF">
        <w:rPr>
          <w:rFonts w:ascii="Tahoma" w:hAnsi="Tahoma" w:cs="Tahoma"/>
          <w:sz w:val="20"/>
          <w:szCs w:val="20"/>
        </w:rPr>
        <w:t>a</w:t>
      </w:r>
      <w:r w:rsidRPr="00A52BC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oferty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cena oferty badanej;</w:t>
      </w:r>
    </w:p>
    <w:p w:rsidR="00A969F4" w:rsidRPr="00A52BCF" w:rsidRDefault="00A969F4" w:rsidP="00A52BCF">
      <w:pPr>
        <w:autoSpaceDE w:val="0"/>
        <w:autoSpaceDN w:val="0"/>
        <w:adjustRightInd w:val="0"/>
        <w:spacing w:after="120"/>
        <w:jc w:val="both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lastRenderedPageBreak/>
        <w:t>Obliczenia w ww. kryteri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 dokonywane będ</w:t>
      </w:r>
      <w:r w:rsidR="00DA738D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ą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z dokładnością do dwóch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miejsc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po przecinku, bez zaokrągleń.</w:t>
      </w:r>
    </w:p>
    <w:p w:rsidR="00025994" w:rsidRPr="001158B3" w:rsidRDefault="00025994" w:rsidP="001158B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AB13D5">
        <w:rPr>
          <w:rFonts w:ascii="Tahoma" w:hAnsi="Tahoma" w:cs="Tahoma"/>
          <w:sz w:val="20"/>
          <w:szCs w:val="20"/>
        </w:rPr>
        <w:t xml:space="preserve">Jeżeli nie będzie można wybrać oferty najkorzystniejszej z uwagi na to, że zostały złożone oferty </w:t>
      </w:r>
      <w:r w:rsidR="00420199">
        <w:rPr>
          <w:rFonts w:ascii="Tahoma" w:hAnsi="Tahoma" w:cs="Tahoma"/>
          <w:sz w:val="20"/>
          <w:szCs w:val="20"/>
        </w:rPr>
        <w:br/>
      </w:r>
      <w:r w:rsidRPr="00AB13D5">
        <w:rPr>
          <w:rFonts w:ascii="Tahoma" w:hAnsi="Tahoma" w:cs="Tahoma"/>
          <w:sz w:val="20"/>
          <w:szCs w:val="20"/>
        </w:rPr>
        <w:t>o takie</w:t>
      </w:r>
      <w:r>
        <w:rPr>
          <w:rFonts w:ascii="Tahoma" w:hAnsi="Tahoma" w:cs="Tahoma"/>
          <w:sz w:val="20"/>
          <w:szCs w:val="20"/>
        </w:rPr>
        <w:t>j samej cenie, Zamawiający wezwie</w:t>
      </w:r>
      <w:r w:rsidRPr="00AB13D5">
        <w:rPr>
          <w:rFonts w:ascii="Tahoma" w:hAnsi="Tahoma" w:cs="Tahoma"/>
          <w:sz w:val="20"/>
          <w:szCs w:val="20"/>
        </w:rPr>
        <w:t xml:space="preserve"> Wykonawców, którzy złożą te oferty, do złożenia w terminie określonym przez Zamawiającego ofert dodatkowych.</w:t>
      </w:r>
    </w:p>
    <w:p w:rsidR="00861039" w:rsidRPr="00AA001B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Zamawiający udzieli zamówienia Wykonawcy, który uzyska najwyższą liczbę punktów w w/w kryter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ium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Sposób przygotowania oferty oraz wymagane dokumenty: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Każdy Wykonawca może złożyć tylko jedną ofertę.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Treść oferty musi odpowiadać treści </w:t>
      </w:r>
      <w:r w:rsidR="00F659A5">
        <w:rPr>
          <w:rFonts w:ascii="Tahoma" w:eastAsia="Calibri" w:hAnsi="Tahoma" w:cs="Tahoma"/>
          <w:sz w:val="20"/>
          <w:szCs w:val="20"/>
          <w:lang w:eastAsia="en-US"/>
        </w:rPr>
        <w:t>ogłoszenia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oraz opisu przedmiotu zamówienia.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Oferta musi być podpisana przez osobę/y uprawnione do reprezentacji Wykonawcy. Ofertę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i wszystkie załączone dokumenty powinny/a podpisać osoby/a uprawnione/a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do reprezentowania Wykonawcy ujawnione/a w rejestrze lub ewidencji. Jeżeli ofertę i wszystkie załączone dokumenty podpisuje/ą osoba/y nieujawnione w rejestrze lub ewidencji, do oferty należy dołączyć pełnomocnictwo dla tej osoby/tych osób, udzielone przez osobę/osoby ujawnione w rejestrze lub ewidencji. Z pełnomocnictwa powinno wynikać upoważnienie do reprezentowania Wykonawcy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 postępowaniu w sprawie udzielenia zamówienia publicznego lub do reprezentowania Wykonawcy w postępowaniu i zawarcia umowy w sprawie udzielenia zamówienia publicznego.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musi być sporządzona w języku polskim na maszynie lub komputerze.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ponosi wszelkie koszty związane z przygotowaniem i złożeniem oferty.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  <w:t>Oferta musi zawierać: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formularz ofertowy 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(zał. nr 2)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aktualny odpis z właściwego rejestru lub z centralnej ewidencji i informacji o działalności gospodarczej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, jeżeli odrębne przepisy wymagają wpisu do rejestru lub ewidencji wystawiony nie wcześniej, niż 6 miesięcy przed upływem terminu składania ofert,</w:t>
      </w:r>
    </w:p>
    <w:p w:rsidR="00861039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pełnomocnictwo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– jeżeli upoważnienie do podpisania oferty nie wynika wprost z odpisu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z właściwego rejestru lub zaświadczenia o wpisie do ewidencji działalności gospodarczej,</w:t>
      </w:r>
    </w:p>
    <w:p w:rsidR="00B27411" w:rsidRPr="00A52BCF" w:rsidRDefault="00B27411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b/>
          <w:sz w:val="20"/>
          <w:szCs w:val="20"/>
          <w:lang w:eastAsia="en-US"/>
        </w:rPr>
        <w:t>specyfikacja techniczna urządzenia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Brak złożenia dokumentów,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podlega jednokrotnemu uzupełnieniu. Jeżeli Wykonawca w odpowiedzi na wezwanie Zamawiającego nie uzupełni lub wadliwie uzupełni dokumenty,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oferta podlega odrzuceniu.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może być złożona w formie pisemnej bądź elektronicznej.</w:t>
      </w:r>
    </w:p>
    <w:p w:rsidR="00861039" w:rsidRPr="00A52BCF" w:rsidRDefault="00861039" w:rsidP="00917102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formy elektronicznej, ofertę należy złożyć w postaci skanu podpisanych dokumentów na adres: 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edyta.sitnik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@ilot.edu.pl</w:t>
      </w:r>
      <w:r w:rsidR="00763D4F" w:rsidRPr="00A52BCF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</w:t>
      </w:r>
      <w:r w:rsidR="00763D4F" w:rsidRPr="00A52BCF">
        <w:rPr>
          <w:rFonts w:ascii="Tahoma" w:eastAsia="Calibri" w:hAnsi="Tahoma" w:cs="Tahoma"/>
          <w:sz w:val="20"/>
          <w:szCs w:val="20"/>
          <w:lang w:eastAsia="en-US"/>
        </w:rPr>
        <w:t>formy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pisemnej, ofertę należy złożyć 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w siedzibie Zamawiającego: 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Instytut Lotnictwa, Al. Krakowska 110/114, 02-256 Warszawa, budynek X2, I piętro, pokój 1.1B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. 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winien umieścić ofertę w zamkniętej kopercie. Na kopercie powinna widnieć nazwa, adres Wykonawcy i Zamawiającego oraz następujące oznaczenie:</w:t>
      </w:r>
    </w:p>
    <w:p w:rsidR="00763D4F" w:rsidRPr="00A52BCF" w:rsidRDefault="00861039" w:rsidP="00763D4F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……………………………….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nazwa i adres Wykonawcy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Instytut Lotnictwa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Al. Krakowska 110/114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lastRenderedPageBreak/>
        <w:t>02-256 Warszawa</w:t>
      </w: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na:</w:t>
      </w: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r w:rsidRPr="00352FE0">
        <w:rPr>
          <w:rFonts w:ascii="Tahoma" w:eastAsia="Calibri" w:hAnsi="Tahoma" w:cs="Tahoma"/>
          <w:b/>
          <w:sz w:val="20"/>
          <w:szCs w:val="20"/>
          <w:lang w:eastAsia="en-US"/>
        </w:rPr>
        <w:t>"</w:t>
      </w:r>
      <w:r w:rsidR="00373827">
        <w:rPr>
          <w:rFonts w:ascii="Tahoma" w:hAnsi="Tahoma" w:cs="Tahoma"/>
          <w:b/>
          <w:sz w:val="20"/>
          <w:szCs w:val="20"/>
        </w:rPr>
        <w:t xml:space="preserve">Komora </w:t>
      </w:r>
      <w:r w:rsidR="0015276E">
        <w:rPr>
          <w:rFonts w:ascii="Tahoma" w:hAnsi="Tahoma" w:cs="Tahoma"/>
          <w:b/>
          <w:sz w:val="20"/>
          <w:szCs w:val="20"/>
        </w:rPr>
        <w:t>klimatyczna do kondycjonowania próbek</w:t>
      </w:r>
      <w:r w:rsidRPr="00352FE0">
        <w:rPr>
          <w:rFonts w:ascii="Tahoma" w:hAnsi="Tahoma" w:cs="Tahoma"/>
          <w:b/>
          <w:sz w:val="20"/>
          <w:szCs w:val="20"/>
        </w:rPr>
        <w:t>”</w:t>
      </w:r>
      <w:r w:rsidR="0015276E">
        <w:rPr>
          <w:rFonts w:ascii="Tahoma" w:hAnsi="Tahoma" w:cs="Tahoma"/>
          <w:b/>
          <w:sz w:val="20"/>
          <w:szCs w:val="20"/>
        </w:rPr>
        <w:t xml:space="preserve"> sprawa nr 153</w:t>
      </w:r>
      <w:r w:rsidR="00224C03">
        <w:rPr>
          <w:rFonts w:ascii="Tahoma" w:hAnsi="Tahoma" w:cs="Tahoma"/>
          <w:b/>
          <w:sz w:val="20"/>
          <w:szCs w:val="20"/>
        </w:rPr>
        <w:t>/DE/Z/15</w:t>
      </w:r>
    </w:p>
    <w:p w:rsidR="00C90F6C" w:rsidRPr="00A52BCF" w:rsidRDefault="00C90F6C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9A0113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Dostarczyć do budynku X2 pokój nr 1.1B do dnia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 xml:space="preserve"> 16</w:t>
      </w:r>
      <w:r w:rsidR="00F311C8">
        <w:rPr>
          <w:rFonts w:ascii="Tahoma" w:eastAsia="Calibri" w:hAnsi="Tahoma" w:cs="Tahoma"/>
          <w:b/>
          <w:sz w:val="20"/>
          <w:szCs w:val="20"/>
          <w:lang w:eastAsia="en-US"/>
        </w:rPr>
        <w:t>.1</w:t>
      </w:r>
      <w:r w:rsidR="00BE643C">
        <w:rPr>
          <w:rFonts w:ascii="Tahoma" w:eastAsia="Calibri" w:hAnsi="Tahoma" w:cs="Tahoma"/>
          <w:b/>
          <w:sz w:val="20"/>
          <w:szCs w:val="20"/>
          <w:lang w:eastAsia="en-US"/>
        </w:rPr>
        <w:t>2</w:t>
      </w:r>
      <w:r w:rsidR="009F7A01" w:rsidRPr="009A0113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2015 r. do godz. 10</w:t>
      </w: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:00.</w:t>
      </w:r>
    </w:p>
    <w:p w:rsidR="00861039" w:rsidRDefault="00861039" w:rsidP="00861039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763D4F" w:rsidRPr="00A52BCF" w:rsidRDefault="00763D4F" w:rsidP="00861039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Osoby upoważnione do kontaktu z wykonawcami</w:t>
      </w:r>
    </w:p>
    <w:p w:rsidR="00861039" w:rsidRPr="00A52BCF" w:rsidRDefault="00861039" w:rsidP="002B71C3">
      <w:pPr>
        <w:tabs>
          <w:tab w:val="left" w:pos="602"/>
        </w:tabs>
        <w:autoSpaceDE w:val="0"/>
        <w:autoSpaceDN w:val="0"/>
        <w:adjustRightInd w:val="0"/>
        <w:spacing w:after="240"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 sprawie zamówienia należy kontaktować się z przedstawicielami Zamawiającego: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</w:t>
      </w:r>
      <w:r w:rsidR="00F311C8">
        <w:rPr>
          <w:rFonts w:ascii="Tahoma" w:eastAsia="Calibri" w:hAnsi="Tahoma" w:cs="Tahoma"/>
          <w:sz w:val="20"/>
          <w:szCs w:val="20"/>
          <w:lang w:eastAsia="en-US"/>
        </w:rPr>
        <w:t>h merytorycznych –</w:t>
      </w:r>
      <w:r w:rsidR="00373827">
        <w:rPr>
          <w:rFonts w:ascii="Tahoma" w:eastAsia="Calibri" w:hAnsi="Tahoma" w:cs="Tahoma"/>
          <w:sz w:val="20"/>
          <w:szCs w:val="20"/>
          <w:lang w:eastAsia="en-US"/>
        </w:rPr>
        <w:t xml:space="preserve"> Małgorzata Zalewska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373827">
        <w:rPr>
          <w:rFonts w:ascii="Tahoma" w:eastAsia="Calibri" w:hAnsi="Tahoma" w:cs="Tahoma"/>
          <w:sz w:val="20"/>
          <w:szCs w:val="20"/>
          <w:lang w:eastAsia="en-US"/>
        </w:rPr>
        <w:t>malgorzata.zalewska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sprawach </w:t>
      </w:r>
      <w:proofErr w:type="spellStart"/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formalno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-</w:t>
      </w:r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prawnych –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 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edyta.sitnik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składania ofert</w:t>
      </w:r>
    </w:p>
    <w:p w:rsidR="00861039" w:rsidRDefault="00861039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color w:val="000000"/>
          <w:sz w:val="20"/>
          <w:szCs w:val="20"/>
        </w:rPr>
        <w:t xml:space="preserve">Oferty należy złożyć </w:t>
      </w:r>
      <w:r w:rsidRPr="00A52BCF">
        <w:rPr>
          <w:rFonts w:ascii="Tahoma" w:hAnsi="Tahoma" w:cs="Tahoma"/>
          <w:b/>
          <w:color w:val="000000"/>
          <w:sz w:val="20"/>
          <w:szCs w:val="20"/>
        </w:rPr>
        <w:t xml:space="preserve">do </w:t>
      </w:r>
      <w:r w:rsidRPr="00A52BCF">
        <w:rPr>
          <w:rFonts w:ascii="Tahoma" w:hAnsi="Tahoma" w:cs="Tahoma"/>
          <w:b/>
          <w:sz w:val="20"/>
          <w:szCs w:val="20"/>
        </w:rPr>
        <w:t xml:space="preserve">dnia </w:t>
      </w:r>
      <w:r w:rsidR="00966495">
        <w:rPr>
          <w:rFonts w:ascii="Tahoma" w:hAnsi="Tahoma" w:cs="Tahoma"/>
          <w:b/>
          <w:sz w:val="20"/>
          <w:szCs w:val="20"/>
        </w:rPr>
        <w:t>16</w:t>
      </w:r>
      <w:r w:rsidR="00F311C8">
        <w:rPr>
          <w:rFonts w:ascii="Tahoma" w:hAnsi="Tahoma" w:cs="Tahoma"/>
          <w:b/>
          <w:sz w:val="20"/>
          <w:szCs w:val="20"/>
        </w:rPr>
        <w:t>.1</w:t>
      </w:r>
      <w:r w:rsidR="00BE643C">
        <w:rPr>
          <w:rFonts w:ascii="Tahoma" w:hAnsi="Tahoma" w:cs="Tahoma"/>
          <w:b/>
          <w:sz w:val="20"/>
          <w:szCs w:val="20"/>
        </w:rPr>
        <w:t>2</w:t>
      </w:r>
      <w:r w:rsidR="009F7A01">
        <w:rPr>
          <w:rFonts w:ascii="Tahoma" w:hAnsi="Tahoma" w:cs="Tahoma"/>
          <w:b/>
          <w:sz w:val="20"/>
          <w:szCs w:val="20"/>
        </w:rPr>
        <w:t>.</w:t>
      </w:r>
      <w:r w:rsidR="00966495">
        <w:rPr>
          <w:rFonts w:ascii="Tahoma" w:hAnsi="Tahoma" w:cs="Tahoma"/>
          <w:b/>
          <w:sz w:val="20"/>
          <w:szCs w:val="20"/>
        </w:rPr>
        <w:t>2015 r. do godz. 10</w:t>
      </w:r>
      <w:r w:rsidRPr="00A52BCF">
        <w:rPr>
          <w:rFonts w:ascii="Tahoma" w:hAnsi="Tahoma" w:cs="Tahoma"/>
          <w:b/>
          <w:sz w:val="20"/>
          <w:szCs w:val="20"/>
        </w:rPr>
        <w:t xml:space="preserve">:00 </w:t>
      </w:r>
      <w:r w:rsidRPr="00A52BCF">
        <w:rPr>
          <w:rFonts w:ascii="Tahoma" w:hAnsi="Tahoma" w:cs="Tahoma"/>
          <w:sz w:val="20"/>
          <w:szCs w:val="20"/>
        </w:rPr>
        <w:t>czasu lokalnego.</w:t>
      </w:r>
    </w:p>
    <w:p w:rsidR="00EA5E3C" w:rsidRPr="00A52BCF" w:rsidRDefault="00EA5E3C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</w:p>
    <w:p w:rsidR="00EA5E3C" w:rsidRPr="00A52BCF" w:rsidRDefault="00EA5E3C" w:rsidP="00EA5E3C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Istotne postanowienia finansowe</w:t>
      </w:r>
    </w:p>
    <w:p w:rsidR="00861039" w:rsidRPr="00A52BCF" w:rsidRDefault="00EA5E3C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 poczet wynagrodzenia Zamawiający dopuszcza możliwość udzielenia</w:t>
      </w:r>
      <w:r w:rsidR="00B27411">
        <w:rPr>
          <w:rFonts w:ascii="Tahoma" w:hAnsi="Tahoma" w:cs="Tahoma"/>
          <w:sz w:val="20"/>
          <w:szCs w:val="20"/>
        </w:rPr>
        <w:t xml:space="preserve"> Wykonawcy</w:t>
      </w:r>
      <w:r>
        <w:rPr>
          <w:rFonts w:ascii="Tahoma" w:hAnsi="Tahoma" w:cs="Tahoma"/>
          <w:sz w:val="20"/>
          <w:szCs w:val="20"/>
        </w:rPr>
        <w:t xml:space="preserve"> przedpłaty w</w:t>
      </w:r>
      <w:r w:rsidR="00B27411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 xml:space="preserve">wysokości </w:t>
      </w:r>
      <w:r w:rsidR="00B27411">
        <w:rPr>
          <w:rFonts w:ascii="Tahoma" w:hAnsi="Tahoma" w:cs="Tahoma"/>
          <w:sz w:val="20"/>
          <w:szCs w:val="20"/>
        </w:rPr>
        <w:t xml:space="preserve">ustalonej przez Strony i </w:t>
      </w:r>
      <w:r>
        <w:rPr>
          <w:rFonts w:ascii="Tahoma" w:hAnsi="Tahoma" w:cs="Tahoma"/>
          <w:sz w:val="20"/>
          <w:szCs w:val="20"/>
        </w:rPr>
        <w:t>zaakceptowanej przez Zamawiającego. Warunkiem udzielenia przez Zamawiającego przedpłaty jest wniesienie przez Wykonawcę zabezpieczenia</w:t>
      </w:r>
      <w:r w:rsidR="00B27411">
        <w:rPr>
          <w:rFonts w:ascii="Tahoma" w:hAnsi="Tahoma" w:cs="Tahoma"/>
          <w:sz w:val="20"/>
          <w:szCs w:val="20"/>
        </w:rPr>
        <w:t xml:space="preserve">  na okres realizacji zamówienia w postaci: weksel in blanco z uzgodnioną przez strony deklaracją wekslową, gwarancji bankowej, gwarancji ubezpieczeniowej wystawionej na kwotę co najmniej udzielanej przedpłaty zawierające klauzule  zapłaty sumy gwarancyjnej na rzecz Zamawiającego bezwarunkowo i na pierwsze żądanie.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Inne postanowienia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Zamawiający zastrzega sobie możliwość negocjacji </w:t>
      </w:r>
      <w:r w:rsidR="00B17E8D">
        <w:rPr>
          <w:rFonts w:ascii="Tahoma" w:hAnsi="Tahoma" w:cs="Tahoma"/>
          <w:sz w:val="20"/>
          <w:szCs w:val="20"/>
        </w:rPr>
        <w:t>dotyczących zaoferowanej ceny lub parametrów urządzenia</w:t>
      </w:r>
      <w:r w:rsidR="00B17E8D">
        <w:rPr>
          <w:rFonts w:ascii="Tahoma" w:hAnsi="Tahoma" w:cs="Tahoma"/>
          <w:sz w:val="20"/>
          <w:szCs w:val="20"/>
        </w:rPr>
        <w:t xml:space="preserve"> </w:t>
      </w:r>
      <w:bookmarkStart w:id="1" w:name="_GoBack"/>
      <w:bookmarkEnd w:id="1"/>
      <w:r w:rsidRPr="00A52BCF">
        <w:rPr>
          <w:rFonts w:ascii="Tahoma" w:hAnsi="Tahoma" w:cs="Tahoma"/>
          <w:sz w:val="20"/>
          <w:szCs w:val="20"/>
        </w:rPr>
        <w:t>z Wykonawcą, którego ofertę wybrano jako najkorzystniejszą.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Jeżeli firma, której oferta zostanie wybrana, będzie się </w:t>
      </w:r>
      <w:r w:rsidR="00763D4F" w:rsidRPr="00A52BCF">
        <w:rPr>
          <w:rFonts w:ascii="Tahoma" w:hAnsi="Tahoma" w:cs="Tahoma"/>
          <w:sz w:val="20"/>
          <w:szCs w:val="20"/>
        </w:rPr>
        <w:t xml:space="preserve">uchylać </w:t>
      </w:r>
      <w:r w:rsidRPr="00A52BCF">
        <w:rPr>
          <w:rFonts w:ascii="Tahoma" w:hAnsi="Tahoma" w:cs="Tahoma"/>
          <w:sz w:val="20"/>
          <w:szCs w:val="20"/>
        </w:rPr>
        <w:t>od zawarcia umowy, Zamawiający może wybrać kolejną ofertę, która uzyskała najwyższą ilość punktów w kryteriach oceny ofert z spośród pozostałych ofert, bez dokonania ponownej oceny ofert.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W przypadku gdy w odpowiedzi na niniejsze </w:t>
      </w:r>
      <w:r w:rsidR="002B71C3">
        <w:rPr>
          <w:rFonts w:ascii="Tahoma" w:hAnsi="Tahoma" w:cs="Tahoma"/>
          <w:sz w:val="20"/>
          <w:szCs w:val="20"/>
        </w:rPr>
        <w:t xml:space="preserve">ogłoszenie </w:t>
      </w:r>
      <w:r w:rsidRPr="00A52BCF">
        <w:rPr>
          <w:rFonts w:ascii="Tahoma" w:hAnsi="Tahoma" w:cs="Tahoma"/>
          <w:sz w:val="20"/>
          <w:szCs w:val="20"/>
        </w:rPr>
        <w:t>nie zostanie złożona żadna ważna oferta Zamawiający unieważni postępowanie.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Od rozstrzygnięcia niniejszego </w:t>
      </w:r>
      <w:r w:rsidR="002B71C3">
        <w:rPr>
          <w:rFonts w:ascii="Tahoma" w:hAnsi="Tahoma" w:cs="Tahoma"/>
          <w:sz w:val="20"/>
          <w:szCs w:val="20"/>
        </w:rPr>
        <w:t xml:space="preserve">postępowania </w:t>
      </w:r>
      <w:r w:rsidRPr="00A52BCF">
        <w:rPr>
          <w:rFonts w:ascii="Tahoma" w:hAnsi="Tahoma" w:cs="Tahoma"/>
          <w:sz w:val="20"/>
          <w:szCs w:val="20"/>
        </w:rPr>
        <w:t>(wyboru oferty, odrzucenia oferty, unieważnienia postępowania) nie przysługuje odwołanie.</w:t>
      </w:r>
    </w:p>
    <w:p w:rsidR="00861039" w:rsidRPr="00A52BCF" w:rsidRDefault="00861039" w:rsidP="00861039">
      <w:pPr>
        <w:numPr>
          <w:ilvl w:val="0"/>
          <w:numId w:val="40"/>
        </w:numPr>
        <w:spacing w:before="120" w:after="120" w:line="276" w:lineRule="auto"/>
        <w:ind w:left="284"/>
        <w:jc w:val="both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Zamawiający zastrzega sobie prawo do zakończenia postępowania bez wybrania którejkolwiek </w:t>
      </w:r>
      <w:r w:rsidR="00763D4F" w:rsidRPr="00A52BC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>z ofert, odwołania postępowania bądź jego unieważnienia w całości lub w części bez podania przyczyny.</w:t>
      </w:r>
    </w:p>
    <w:p w:rsidR="00861039" w:rsidRPr="00A52BCF" w:rsidRDefault="00861039" w:rsidP="00227CA4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A52BCF">
        <w:rPr>
          <w:rFonts w:ascii="Tahoma" w:hAnsi="Tahoma" w:cs="Tahoma"/>
          <w:b/>
          <w:bCs/>
          <w:sz w:val="20"/>
          <w:szCs w:val="20"/>
        </w:rPr>
        <w:t>Załączniki: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1 – opis przedmiotu zamówienia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2 – formularz ofertowy</w:t>
      </w:r>
    </w:p>
    <w:sectPr w:rsidR="00861039" w:rsidRPr="00A52BCF" w:rsidSect="00905A7B">
      <w:headerReference w:type="default" r:id="rId10"/>
      <w:footerReference w:type="default" r:id="rId11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17E8D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5EC4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3B06"/>
    <w:rsid w:val="00EB5508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76A5D-D1C8-4D4D-99C4-2020186D1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883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6659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12</cp:revision>
  <cp:lastPrinted>2015-01-22T13:05:00Z</cp:lastPrinted>
  <dcterms:created xsi:type="dcterms:W3CDTF">2015-12-10T16:04:00Z</dcterms:created>
  <dcterms:modified xsi:type="dcterms:W3CDTF">2015-12-10T16:46:00Z</dcterms:modified>
</cp:coreProperties>
</file>