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9759D7">
        <w:rPr>
          <w:rFonts w:ascii="Tahoma" w:hAnsi="Tahoma" w:cs="Tahoma"/>
          <w:sz w:val="20"/>
          <w:szCs w:val="20"/>
        </w:rPr>
        <w:t>1</w:t>
      </w:r>
      <w:bookmarkStart w:id="0" w:name="_GoBack"/>
      <w:bookmarkEnd w:id="0"/>
      <w:r w:rsidR="00AE1319">
        <w:rPr>
          <w:rFonts w:ascii="Tahoma" w:hAnsi="Tahoma" w:cs="Tahoma"/>
          <w:sz w:val="20"/>
          <w:szCs w:val="20"/>
        </w:rPr>
        <w:t>0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E550D0">
        <w:rPr>
          <w:rFonts w:ascii="Tahoma" w:hAnsi="Tahoma" w:cs="Tahoma"/>
          <w:b/>
          <w:sz w:val="20"/>
          <w:szCs w:val="20"/>
        </w:rPr>
        <w:t>zestawu pomiaru prędkości CTA</w:t>
      </w:r>
      <w:r w:rsidR="00107456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E550D0">
        <w:rPr>
          <w:rFonts w:ascii="Tahoma" w:hAnsi="Tahoma" w:cs="Tahoma"/>
          <w:color w:val="000000"/>
          <w:sz w:val="20"/>
          <w:szCs w:val="20"/>
          <w:u w:val="single"/>
        </w:rPr>
        <w:t>zestawu</w:t>
      </w:r>
      <w:r w:rsidR="00867212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6730B2">
        <w:rPr>
          <w:rFonts w:ascii="Tahoma" w:hAnsi="Tahoma" w:cs="Tahoma"/>
          <w:sz w:val="20"/>
          <w:szCs w:val="20"/>
          <w:u w:val="single"/>
        </w:rPr>
        <w:t>y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6730B2">
        <w:rPr>
          <w:rFonts w:ascii="Tahoma" w:hAnsi="Tahoma" w:cs="Tahoma"/>
          <w:sz w:val="20"/>
          <w:szCs w:val="20"/>
          <w:u w:val="single"/>
        </w:rPr>
        <w:t>zie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6730B2">
        <w:rPr>
          <w:rFonts w:ascii="Tahoma" w:hAnsi="Tahoma" w:cs="Tahoma"/>
          <w:sz w:val="20"/>
          <w:szCs w:val="20"/>
          <w:u w:val="single"/>
        </w:rPr>
        <w:t>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867212" w:rsidRPr="00867212" w:rsidRDefault="00867212" w:rsidP="0086721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67212">
        <w:rPr>
          <w:rFonts w:ascii="Tahoma" w:hAnsi="Tahoma" w:cs="Tahoma"/>
          <w:sz w:val="20"/>
          <w:szCs w:val="20"/>
        </w:rPr>
        <w:t>Dostawa zestawu pomiaru prędkości CTA.</w:t>
      </w:r>
    </w:p>
    <w:p w:rsidR="00867212" w:rsidRDefault="00867212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336"/>
        <w:gridCol w:w="1276"/>
        <w:gridCol w:w="4708"/>
        <w:gridCol w:w="851"/>
        <w:gridCol w:w="720"/>
      </w:tblGrid>
      <w:tr w:rsidR="00867212" w:rsidRPr="00C70796" w:rsidTr="00867212">
        <w:trPr>
          <w:trHeight w:val="519"/>
        </w:trPr>
        <w:tc>
          <w:tcPr>
            <w:tcW w:w="649" w:type="dxa"/>
            <w:vAlign w:val="center"/>
          </w:tcPr>
          <w:p w:rsidR="00867212" w:rsidRPr="00C70796" w:rsidRDefault="00867212" w:rsidP="00484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336" w:type="dxa"/>
            <w:vAlign w:val="center"/>
          </w:tcPr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276" w:type="dxa"/>
            <w:vAlign w:val="center"/>
          </w:tcPr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4708" w:type="dxa"/>
            <w:vAlign w:val="center"/>
          </w:tcPr>
          <w:p w:rsidR="00867212" w:rsidRPr="00867212" w:rsidRDefault="00867212" w:rsidP="0086721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Szczegółowy opis przedmiotu zamówieni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720" w:type="dxa"/>
            <w:vAlign w:val="center"/>
          </w:tcPr>
          <w:p w:rsidR="00867212" w:rsidRPr="00C70796" w:rsidRDefault="00867212" w:rsidP="00484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Ilość</w:t>
            </w:r>
          </w:p>
        </w:tc>
      </w:tr>
      <w:tr w:rsidR="00867212" w:rsidRPr="00C70796" w:rsidTr="00867212">
        <w:trPr>
          <w:trHeight w:val="527"/>
        </w:trPr>
        <w:tc>
          <w:tcPr>
            <w:tcW w:w="649" w:type="dxa"/>
            <w:vAlign w:val="center"/>
          </w:tcPr>
          <w:p w:rsidR="00867212" w:rsidRPr="00C70796" w:rsidRDefault="00867212" w:rsidP="00484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36" w:type="dxa"/>
          </w:tcPr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67212" w:rsidRPr="00867212" w:rsidRDefault="00867212" w:rsidP="008672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67212" w:rsidRPr="00867212" w:rsidRDefault="00867212" w:rsidP="00867212">
            <w:pPr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276" w:type="dxa"/>
          </w:tcPr>
          <w:p w:rsidR="00867212" w:rsidRDefault="00867212" w:rsidP="008672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67212" w:rsidRDefault="00867212" w:rsidP="0086721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67212" w:rsidRPr="00867212" w:rsidRDefault="00867212" w:rsidP="00867212">
            <w:pPr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Zestaw do pomiaru pr</w:t>
            </w:r>
            <w:r>
              <w:rPr>
                <w:rFonts w:ascii="Tahoma" w:hAnsi="Tahoma" w:cs="Tahoma"/>
                <w:sz w:val="20"/>
                <w:szCs w:val="20"/>
              </w:rPr>
              <w:t>ę</w:t>
            </w:r>
            <w:r w:rsidRPr="00867212">
              <w:rPr>
                <w:rFonts w:ascii="Tahoma" w:hAnsi="Tahoma" w:cs="Tahoma"/>
                <w:sz w:val="20"/>
                <w:szCs w:val="20"/>
              </w:rPr>
              <w:t>dko</w:t>
            </w:r>
            <w:r>
              <w:rPr>
                <w:rFonts w:ascii="Tahoma" w:hAnsi="Tahoma" w:cs="Tahoma"/>
                <w:sz w:val="20"/>
                <w:szCs w:val="20"/>
              </w:rPr>
              <w:t>ś</w:t>
            </w:r>
            <w:r w:rsidRPr="00867212">
              <w:rPr>
                <w:rFonts w:ascii="Tahoma" w:hAnsi="Tahoma" w:cs="Tahoma"/>
                <w:sz w:val="20"/>
                <w:szCs w:val="20"/>
              </w:rPr>
              <w:t>ci CTA</w:t>
            </w:r>
          </w:p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67212" w:rsidRPr="00867212" w:rsidRDefault="00867212" w:rsidP="004842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08" w:type="dxa"/>
          </w:tcPr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67212" w:rsidRPr="00867212" w:rsidRDefault="00867212" w:rsidP="008672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Zamawiany system CTA powinien odznaczać się następującymi cechami/parametrami:</w:t>
            </w:r>
          </w:p>
          <w:p w:rsidR="00867212" w:rsidRPr="00867212" w:rsidRDefault="00867212" w:rsidP="00867212">
            <w:pPr>
              <w:numPr>
                <w:ilvl w:val="0"/>
                <w:numId w:val="5"/>
              </w:numPr>
              <w:spacing w:after="0" w:line="240" w:lineRule="auto"/>
              <w:ind w:left="54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 xml:space="preserve">System z modułami jednokanałowymi,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867212">
              <w:rPr>
                <w:rFonts w:ascii="Tahoma" w:hAnsi="Tahoma" w:cs="Tahoma"/>
                <w:sz w:val="20"/>
                <w:szCs w:val="20"/>
              </w:rPr>
              <w:t>z możliwością jednoczesnej, równoległej, rejestracji danych na co najmniej 3 kanałach pomiarowych.</w:t>
            </w:r>
          </w:p>
          <w:p w:rsidR="00867212" w:rsidRPr="00867212" w:rsidRDefault="00867212" w:rsidP="00867212">
            <w:pPr>
              <w:numPr>
                <w:ilvl w:val="0"/>
                <w:numId w:val="5"/>
              </w:numPr>
              <w:spacing w:after="0" w:line="240" w:lineRule="auto"/>
              <w:ind w:left="54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 xml:space="preserve">System powinien umożliwić jednoczesną obróbkę danych z 3 kanałów celem obliczenia </w:t>
            </w:r>
            <w:r w:rsidRPr="00867212">
              <w:rPr>
                <w:rFonts w:ascii="Tahoma" w:hAnsi="Tahoma" w:cs="Tahoma"/>
                <w:sz w:val="20"/>
                <w:szCs w:val="20"/>
              </w:rPr>
              <w:lastRenderedPageBreak/>
              <w:t>trójkierunkowych wektorów prędkości oraz turbulencji</w:t>
            </w:r>
          </w:p>
          <w:p w:rsidR="00867212" w:rsidRPr="00867212" w:rsidRDefault="00867212" w:rsidP="00867212">
            <w:pPr>
              <w:numPr>
                <w:ilvl w:val="0"/>
                <w:numId w:val="5"/>
              </w:numPr>
              <w:spacing w:after="0" w:line="240" w:lineRule="auto"/>
              <w:ind w:left="54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System powinien zapewnić wizualizację pomiaru w postaci napięcia oraz przeliczonej prędkości</w:t>
            </w:r>
          </w:p>
          <w:p w:rsidR="00867212" w:rsidRPr="00867212" w:rsidRDefault="00867212" w:rsidP="00867212">
            <w:pPr>
              <w:numPr>
                <w:ilvl w:val="0"/>
                <w:numId w:val="5"/>
              </w:numPr>
              <w:spacing w:after="0" w:line="240" w:lineRule="auto"/>
              <w:ind w:left="54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System powinien mieć możliwość bezpośredniego podłączenia do komputera PC i rejestracji danych bezpośrednio do komputera PC za pomocą portu USB</w:t>
            </w:r>
          </w:p>
          <w:p w:rsidR="00867212" w:rsidRPr="00867212" w:rsidRDefault="00867212" w:rsidP="00867212">
            <w:pPr>
              <w:numPr>
                <w:ilvl w:val="0"/>
                <w:numId w:val="5"/>
              </w:numPr>
              <w:spacing w:after="0" w:line="240" w:lineRule="auto"/>
              <w:ind w:left="54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System powinien mieć co najmniej jeden z następujących sygnałów wyjściowych: 0-5V, 0-10V, 0-20mA, 4-20mA</w:t>
            </w:r>
          </w:p>
          <w:p w:rsidR="00867212" w:rsidRPr="00867212" w:rsidRDefault="00867212" w:rsidP="00867212">
            <w:pPr>
              <w:numPr>
                <w:ilvl w:val="0"/>
                <w:numId w:val="5"/>
              </w:numPr>
              <w:spacing w:after="0" w:line="240" w:lineRule="auto"/>
              <w:ind w:left="54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 xml:space="preserve">System powinien być konfigurowalny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867212">
              <w:rPr>
                <w:rFonts w:ascii="Tahoma" w:hAnsi="Tahoma" w:cs="Tahoma"/>
                <w:sz w:val="20"/>
                <w:szCs w:val="20"/>
              </w:rPr>
              <w:t>z komputera PC, za pomocą portu USB</w:t>
            </w:r>
          </w:p>
          <w:p w:rsidR="00867212" w:rsidRPr="00867212" w:rsidRDefault="00867212" w:rsidP="00867212">
            <w:pPr>
              <w:numPr>
                <w:ilvl w:val="0"/>
                <w:numId w:val="5"/>
              </w:numPr>
              <w:spacing w:after="0" w:line="240" w:lineRule="auto"/>
              <w:ind w:left="54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Sondy pomiarowe powinny być ogólnodostępne na terytorium Polski</w:t>
            </w:r>
          </w:p>
          <w:p w:rsidR="00867212" w:rsidRPr="00867212" w:rsidRDefault="00867212" w:rsidP="00867212">
            <w:pPr>
              <w:numPr>
                <w:ilvl w:val="0"/>
                <w:numId w:val="5"/>
              </w:numPr>
              <w:spacing w:after="0" w:line="240" w:lineRule="auto"/>
              <w:ind w:left="54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Dostawa powinna obejmować następujące elementy:</w:t>
            </w:r>
          </w:p>
          <w:p w:rsidR="00867212" w:rsidRPr="00867212" w:rsidRDefault="00867212" w:rsidP="00867212">
            <w:pPr>
              <w:numPr>
                <w:ilvl w:val="1"/>
                <w:numId w:val="6"/>
              </w:numPr>
              <w:spacing w:after="0" w:line="240" w:lineRule="auto"/>
              <w:ind w:left="108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Jednokanałową jednostkę główną, 3 szt. (pomiar turbulencji min do 10kHz, pomiar prędkości powietrza do min. 80m/s, rozdzielczość pomiaru min. 14 bit)</w:t>
            </w:r>
          </w:p>
          <w:p w:rsidR="00867212" w:rsidRPr="00867212" w:rsidRDefault="00867212" w:rsidP="00867212">
            <w:pPr>
              <w:numPr>
                <w:ilvl w:val="1"/>
                <w:numId w:val="6"/>
              </w:numPr>
              <w:spacing w:after="0" w:line="240" w:lineRule="auto"/>
              <w:ind w:left="108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Sondy pomiarowe proste, o dł. drutu pomiarowego &lt;5mm, szt. 5</w:t>
            </w:r>
          </w:p>
          <w:p w:rsidR="00867212" w:rsidRPr="00867212" w:rsidRDefault="00867212" w:rsidP="00867212">
            <w:pPr>
              <w:numPr>
                <w:ilvl w:val="1"/>
                <w:numId w:val="6"/>
              </w:numPr>
              <w:spacing w:after="0" w:line="240" w:lineRule="auto"/>
              <w:ind w:left="108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Sondy pomiarowe do pomiaru warstwy przyściennej, o dł. drutu pomiarowego &lt;5mm, szt. 2</w:t>
            </w:r>
          </w:p>
          <w:p w:rsidR="00867212" w:rsidRPr="00867212" w:rsidRDefault="00867212" w:rsidP="00867212">
            <w:pPr>
              <w:numPr>
                <w:ilvl w:val="1"/>
                <w:numId w:val="6"/>
              </w:numPr>
              <w:spacing w:after="0" w:line="240" w:lineRule="auto"/>
              <w:ind w:left="108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2 uchwyty krótkie do sond jednokanałowych, średnica maks. 5mm.</w:t>
            </w:r>
          </w:p>
          <w:p w:rsidR="00867212" w:rsidRPr="00867212" w:rsidRDefault="00867212" w:rsidP="00867212">
            <w:pPr>
              <w:numPr>
                <w:ilvl w:val="1"/>
                <w:numId w:val="6"/>
              </w:numPr>
              <w:spacing w:after="0" w:line="240" w:lineRule="auto"/>
              <w:ind w:left="108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1 uchwyt długi do sond jednokanałowych, średnica maks. 5mm.</w:t>
            </w:r>
          </w:p>
          <w:p w:rsidR="00867212" w:rsidRPr="00867212" w:rsidRDefault="00867212" w:rsidP="00867212">
            <w:pPr>
              <w:numPr>
                <w:ilvl w:val="1"/>
                <w:numId w:val="6"/>
              </w:numPr>
              <w:spacing w:after="0" w:line="240" w:lineRule="auto"/>
              <w:ind w:left="108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Mierzone prędkość 1-80 m/s</w:t>
            </w:r>
          </w:p>
          <w:p w:rsidR="00867212" w:rsidRPr="00867212" w:rsidRDefault="00867212" w:rsidP="00867212">
            <w:pPr>
              <w:numPr>
                <w:ilvl w:val="1"/>
                <w:numId w:val="6"/>
              </w:numPr>
              <w:spacing w:after="0" w:line="240" w:lineRule="auto"/>
              <w:ind w:left="1080"/>
              <w:jc w:val="both"/>
              <w:textAlignment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W pełni działające oprogramowanie do rejestracji danych oraz konfiguracji urządzenia</w:t>
            </w:r>
          </w:p>
          <w:p w:rsidR="00867212" w:rsidRPr="00867212" w:rsidRDefault="00867212" w:rsidP="0048426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67212" w:rsidRPr="00867212" w:rsidRDefault="00867212" w:rsidP="004842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7212">
              <w:rPr>
                <w:rFonts w:ascii="Tahoma" w:hAnsi="Tahoma" w:cs="Tahoma"/>
                <w:sz w:val="20"/>
                <w:szCs w:val="20"/>
              </w:rPr>
              <w:t>Zestaw</w:t>
            </w:r>
          </w:p>
        </w:tc>
        <w:tc>
          <w:tcPr>
            <w:tcW w:w="720" w:type="dxa"/>
          </w:tcPr>
          <w:p w:rsidR="00867212" w:rsidRDefault="00867212" w:rsidP="00484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212" w:rsidRDefault="00867212" w:rsidP="00484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212" w:rsidRDefault="00867212" w:rsidP="00484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212" w:rsidRDefault="00867212" w:rsidP="00484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212" w:rsidRDefault="00867212" w:rsidP="00484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212" w:rsidRDefault="00867212" w:rsidP="00484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7212" w:rsidRPr="00C70796" w:rsidRDefault="00867212" w:rsidP="004842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5636F" w:rsidRPr="00215143" w:rsidRDefault="00A5636F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5636F" w:rsidRDefault="00867212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Eurotek</w:t>
      </w:r>
      <w:proofErr w:type="spellEnd"/>
      <w:r>
        <w:rPr>
          <w:rFonts w:ascii="Tahoma" w:hAnsi="Tahoma" w:cs="Tahoma"/>
          <w:sz w:val="20"/>
          <w:szCs w:val="20"/>
        </w:rPr>
        <w:t xml:space="preserve"> International Sp. z o.o.</w:t>
      </w:r>
    </w:p>
    <w:p w:rsidR="00867212" w:rsidRDefault="00867212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Skrzetuskiego 6</w:t>
      </w:r>
    </w:p>
    <w:p w:rsidR="00867212" w:rsidRPr="00867212" w:rsidRDefault="00867212" w:rsidP="007455D5">
      <w:pPr>
        <w:spacing w:after="0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726 Warszawa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542C66" w:rsidRPr="00867212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F51B1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 w:rsidRPr="00F51B1E">
        <w:rPr>
          <w:rFonts w:ascii="Tahoma" w:hAnsi="Tahoma" w:cs="Tahoma"/>
          <w:sz w:val="20"/>
          <w:szCs w:val="20"/>
        </w:rPr>
        <w:t xml:space="preserve">dostawa </w:t>
      </w:r>
      <w:r w:rsidR="00F51B1E">
        <w:rPr>
          <w:rFonts w:ascii="Tahoma" w:hAnsi="Tahoma" w:cs="Tahoma"/>
          <w:sz w:val="20"/>
          <w:szCs w:val="20"/>
        </w:rPr>
        <w:t>urządze</w:t>
      </w:r>
      <w:r w:rsidR="003174A1">
        <w:rPr>
          <w:rFonts w:ascii="Tahoma" w:hAnsi="Tahoma" w:cs="Tahoma"/>
          <w:sz w:val="20"/>
          <w:szCs w:val="20"/>
        </w:rPr>
        <w:t xml:space="preserve">ń </w:t>
      </w:r>
      <w:r w:rsidR="001E7E44" w:rsidRPr="00F51B1E">
        <w:rPr>
          <w:rFonts w:ascii="Tahoma" w:hAnsi="Tahoma" w:cs="Tahoma"/>
          <w:sz w:val="20"/>
          <w:szCs w:val="20"/>
        </w:rPr>
        <w:t xml:space="preserve">odbędzie się </w:t>
      </w:r>
      <w:r w:rsidR="001E7E44" w:rsidRPr="00F51B1E">
        <w:rPr>
          <w:rFonts w:ascii="Tahoma" w:hAnsi="Tahoma" w:cs="Tahoma"/>
          <w:color w:val="000000"/>
          <w:sz w:val="20"/>
          <w:szCs w:val="20"/>
        </w:rPr>
        <w:t>w terminie</w:t>
      </w:r>
      <w:r w:rsidR="00BD1A19" w:rsidRPr="00F51B1E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535A23">
        <w:rPr>
          <w:rFonts w:ascii="Tahoma" w:hAnsi="Tahoma" w:cs="Tahoma"/>
          <w:color w:val="000000"/>
          <w:sz w:val="20"/>
          <w:szCs w:val="20"/>
        </w:rPr>
        <w:t>5 tygodni</w:t>
      </w:r>
      <w:r w:rsidR="00C80475">
        <w:rPr>
          <w:rFonts w:ascii="Tahoma" w:hAnsi="Tahoma" w:cs="Tahoma"/>
          <w:color w:val="000000"/>
          <w:sz w:val="20"/>
          <w:szCs w:val="20"/>
        </w:rPr>
        <w:t>, od daty otrzymania zamówienia.</w:t>
      </w:r>
    </w:p>
    <w:p w:rsidR="00867212" w:rsidRDefault="00867212" w:rsidP="0086721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67212" w:rsidRDefault="00867212" w:rsidP="0086721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867212" w:rsidRPr="00F51B1E" w:rsidRDefault="00867212" w:rsidP="00867212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Możliwość współpracy z Zamawiającym</w:t>
      </w:r>
    </w:p>
    <w:p w:rsidR="00867212" w:rsidRDefault="00867212" w:rsidP="00867212">
      <w:pPr>
        <w:widowControl w:val="0"/>
        <w:tabs>
          <w:tab w:val="left" w:pos="142"/>
          <w:tab w:val="left" w:pos="426"/>
        </w:tabs>
        <w:spacing w:after="80" w:line="240" w:lineRule="auto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23BB0" w:rsidRDefault="007455D5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A5636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18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  <w:r w:rsidR="00A5636F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057E3C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spełnia minimalne wymagania Zamawiającego, Zamawiający uzna, że oferta Wykonawcy jest niezgodna z niniejszym ogłoszeniem</w:t>
      </w:r>
      <w:r w:rsidR="00A5636F"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67212" w:rsidRDefault="00867212" w:rsidP="00867212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Eurotek</w:t>
      </w:r>
      <w:proofErr w:type="spellEnd"/>
      <w:r>
        <w:rPr>
          <w:rFonts w:ascii="Tahoma" w:hAnsi="Tahoma" w:cs="Tahoma"/>
          <w:sz w:val="20"/>
          <w:szCs w:val="20"/>
        </w:rPr>
        <w:t xml:space="preserve"> International Sp. z o.o.</w:t>
      </w:r>
    </w:p>
    <w:p w:rsidR="00867212" w:rsidRDefault="00867212" w:rsidP="00867212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Skrzetuskiego 6</w:t>
      </w:r>
    </w:p>
    <w:p w:rsidR="00867212" w:rsidRPr="00867212" w:rsidRDefault="00867212" w:rsidP="00867212">
      <w:pPr>
        <w:spacing w:after="0"/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02 – 726 Warszawa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2625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A5636F">
        <w:rPr>
          <w:rFonts w:ascii="Tahoma" w:hAnsi="Tahoma" w:cs="Tahoma"/>
          <w:sz w:val="20"/>
          <w:szCs w:val="20"/>
        </w:rPr>
        <w:t>Patrykiem Widerą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A67BF1">
        <w:rPr>
          <w:rFonts w:ascii="Tahoma" w:hAnsi="Tahoma" w:cs="Tahoma"/>
          <w:sz w:val="20"/>
          <w:szCs w:val="20"/>
        </w:rPr>
        <w:t>patryk.widera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A67BF1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6730B2">
        <w:rPr>
          <w:rFonts w:ascii="Tahoma" w:hAnsi="Tahoma" w:cs="Tahoma"/>
          <w:sz w:val="20"/>
          <w:szCs w:val="20"/>
        </w:rPr>
        <w:t xml:space="preserve">kom. </w:t>
      </w:r>
      <w:r w:rsidR="00A67BF1">
        <w:rPr>
          <w:rFonts w:ascii="Tahoma" w:hAnsi="Tahoma" w:cs="Tahoma"/>
          <w:sz w:val="20"/>
          <w:szCs w:val="20"/>
        </w:rPr>
        <w:t>609 966 022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2" w:rsidRDefault="00CF1132" w:rsidP="007455D5">
      <w:pPr>
        <w:spacing w:after="0" w:line="240" w:lineRule="auto"/>
      </w:pPr>
      <w:r>
        <w:separator/>
      </w:r>
    </w:p>
  </w:endnote>
  <w:endnote w:type="continuationSeparator" w:id="0">
    <w:p w:rsidR="00CF1132" w:rsidRDefault="00CF1132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9759D7">
      <w:rPr>
        <w:rFonts w:ascii="Tahoma" w:hAnsi="Tahoma" w:cs="Tahoma"/>
        <w:caps/>
        <w:noProof/>
        <w:sz w:val="20"/>
        <w:szCs w:val="20"/>
      </w:rPr>
      <w:t>3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2" w:rsidRDefault="00CF1132" w:rsidP="007455D5">
      <w:pPr>
        <w:spacing w:after="0" w:line="240" w:lineRule="auto"/>
      </w:pPr>
      <w:r>
        <w:separator/>
      </w:r>
    </w:p>
  </w:footnote>
  <w:footnote w:type="continuationSeparator" w:id="0">
    <w:p w:rsidR="00CF1132" w:rsidRDefault="00CF1132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AE1319">
      <w:rPr>
        <w:rFonts w:ascii="Tahoma" w:hAnsi="Tahoma" w:cs="Tahoma"/>
        <w:sz w:val="18"/>
        <w:szCs w:val="18"/>
      </w:rPr>
      <w:t>7</w:t>
    </w:r>
    <w:r w:rsidR="00E550D0">
      <w:rPr>
        <w:rFonts w:ascii="Tahoma" w:hAnsi="Tahoma" w:cs="Tahoma"/>
        <w:sz w:val="18"/>
        <w:szCs w:val="18"/>
      </w:rPr>
      <w:t>6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184"/>
    <w:multiLevelType w:val="multilevel"/>
    <w:tmpl w:val="67B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C246CB"/>
    <w:multiLevelType w:val="multilevel"/>
    <w:tmpl w:val="4AC4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B1F86"/>
    <w:rsid w:val="000C794E"/>
    <w:rsid w:val="00107456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10A47"/>
    <w:rsid w:val="00294B02"/>
    <w:rsid w:val="002C05B6"/>
    <w:rsid w:val="002E250E"/>
    <w:rsid w:val="002F35B6"/>
    <w:rsid w:val="00310973"/>
    <w:rsid w:val="003174A1"/>
    <w:rsid w:val="00370B48"/>
    <w:rsid w:val="0039046D"/>
    <w:rsid w:val="00397438"/>
    <w:rsid w:val="003D7244"/>
    <w:rsid w:val="004225A2"/>
    <w:rsid w:val="0043005B"/>
    <w:rsid w:val="00434754"/>
    <w:rsid w:val="00494811"/>
    <w:rsid w:val="004B22CF"/>
    <w:rsid w:val="004B46F7"/>
    <w:rsid w:val="004D716E"/>
    <w:rsid w:val="004D7A83"/>
    <w:rsid w:val="004E13D0"/>
    <w:rsid w:val="00526250"/>
    <w:rsid w:val="00535A23"/>
    <w:rsid w:val="00542C66"/>
    <w:rsid w:val="005909B0"/>
    <w:rsid w:val="005C607E"/>
    <w:rsid w:val="005F186A"/>
    <w:rsid w:val="005F7CDE"/>
    <w:rsid w:val="00660009"/>
    <w:rsid w:val="006730B2"/>
    <w:rsid w:val="00674419"/>
    <w:rsid w:val="00675428"/>
    <w:rsid w:val="00691CE6"/>
    <w:rsid w:val="006A1918"/>
    <w:rsid w:val="00701972"/>
    <w:rsid w:val="007455D5"/>
    <w:rsid w:val="007A62A7"/>
    <w:rsid w:val="007B4660"/>
    <w:rsid w:val="007D13B9"/>
    <w:rsid w:val="007E759A"/>
    <w:rsid w:val="007F4A09"/>
    <w:rsid w:val="00867212"/>
    <w:rsid w:val="00895312"/>
    <w:rsid w:val="008C089C"/>
    <w:rsid w:val="008C19DA"/>
    <w:rsid w:val="008D16CB"/>
    <w:rsid w:val="008E0792"/>
    <w:rsid w:val="008F60A3"/>
    <w:rsid w:val="00914B13"/>
    <w:rsid w:val="00966CAB"/>
    <w:rsid w:val="009759D7"/>
    <w:rsid w:val="009866C4"/>
    <w:rsid w:val="009B3A3C"/>
    <w:rsid w:val="009C46DD"/>
    <w:rsid w:val="009F7BEC"/>
    <w:rsid w:val="00A20BA9"/>
    <w:rsid w:val="00A26343"/>
    <w:rsid w:val="00A27748"/>
    <w:rsid w:val="00A27D7F"/>
    <w:rsid w:val="00A5636F"/>
    <w:rsid w:val="00A67BF1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F1132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0791B"/>
    <w:rsid w:val="00E15BDC"/>
    <w:rsid w:val="00E213A1"/>
    <w:rsid w:val="00E550D0"/>
    <w:rsid w:val="00E95685"/>
    <w:rsid w:val="00EA07D3"/>
    <w:rsid w:val="00EA4ACB"/>
    <w:rsid w:val="00EE29DD"/>
    <w:rsid w:val="00F234E3"/>
    <w:rsid w:val="00F322A2"/>
    <w:rsid w:val="00F322E4"/>
    <w:rsid w:val="00F35FBD"/>
    <w:rsid w:val="00F364D1"/>
    <w:rsid w:val="00F51B1E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2017-10-06T08:28:00Z</cp:lastPrinted>
  <dcterms:created xsi:type="dcterms:W3CDTF">2017-11-10T10:44:00Z</dcterms:created>
  <dcterms:modified xsi:type="dcterms:W3CDTF">2017-11-10T10:50:00Z</dcterms:modified>
</cp:coreProperties>
</file>