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30185B" w:rsidRDefault="004B40D6" w:rsidP="00526736">
      <w:pPr>
        <w:tabs>
          <w:tab w:val="left" w:pos="6237"/>
          <w:tab w:val="left" w:pos="7513"/>
        </w:tabs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b/>
          <w:sz w:val="20"/>
        </w:rPr>
        <w:tab/>
      </w:r>
      <w:r w:rsidR="001118CD" w:rsidRPr="0030185B">
        <w:rPr>
          <w:rFonts w:ascii="Tahoma" w:hAnsi="Tahoma" w:cs="Tahoma"/>
          <w:sz w:val="20"/>
        </w:rPr>
        <w:t>Warszawa,</w:t>
      </w:r>
      <w:r w:rsidRPr="0030185B">
        <w:rPr>
          <w:rFonts w:ascii="Tahoma" w:hAnsi="Tahoma" w:cs="Tahoma"/>
          <w:sz w:val="20"/>
        </w:rPr>
        <w:t xml:space="preserve"> </w:t>
      </w:r>
      <w:r w:rsidR="007C1701">
        <w:rPr>
          <w:rFonts w:ascii="Tahoma" w:hAnsi="Tahoma" w:cs="Tahoma"/>
          <w:sz w:val="20"/>
        </w:rPr>
        <w:t>18</w:t>
      </w:r>
      <w:r w:rsidR="00ED399C" w:rsidRPr="0030185B">
        <w:rPr>
          <w:rFonts w:ascii="Tahoma" w:hAnsi="Tahoma" w:cs="Tahoma"/>
          <w:sz w:val="20"/>
        </w:rPr>
        <w:t>.</w:t>
      </w:r>
      <w:r w:rsidR="007C1701">
        <w:rPr>
          <w:rFonts w:ascii="Tahoma" w:hAnsi="Tahoma" w:cs="Tahoma"/>
          <w:sz w:val="20"/>
        </w:rPr>
        <w:t>08</w:t>
      </w:r>
      <w:r w:rsidR="00FD0CDD" w:rsidRPr="0030185B">
        <w:rPr>
          <w:rFonts w:ascii="Tahoma" w:hAnsi="Tahoma" w:cs="Tahoma"/>
          <w:sz w:val="20"/>
        </w:rPr>
        <w:t>.2015</w:t>
      </w:r>
      <w:r w:rsidRPr="0030185B">
        <w:rPr>
          <w:rFonts w:ascii="Tahoma" w:hAnsi="Tahoma" w:cs="Tahoma"/>
          <w:sz w:val="20"/>
        </w:rPr>
        <w:t xml:space="preserve"> r</w:t>
      </w:r>
      <w:r w:rsidRPr="0030185B">
        <w:rPr>
          <w:rFonts w:ascii="Tahoma" w:hAnsi="Tahoma" w:cs="Tahoma"/>
          <w:b/>
          <w:sz w:val="20"/>
        </w:rPr>
        <w:t>.</w:t>
      </w:r>
    </w:p>
    <w:p w:rsidR="004B40D6" w:rsidRPr="0030185B" w:rsidRDefault="004B40D6" w:rsidP="00526736">
      <w:pPr>
        <w:jc w:val="both"/>
        <w:rPr>
          <w:rFonts w:ascii="Tahoma" w:hAnsi="Tahoma" w:cs="Tahoma"/>
          <w:b/>
          <w:sz w:val="20"/>
        </w:rPr>
      </w:pPr>
    </w:p>
    <w:p w:rsidR="00DE683C" w:rsidRPr="0030185B" w:rsidRDefault="00DE683C" w:rsidP="00526736">
      <w:pPr>
        <w:pStyle w:val="Nagwek3"/>
        <w:spacing w:line="360" w:lineRule="auto"/>
        <w:jc w:val="both"/>
        <w:rPr>
          <w:rFonts w:ascii="Tahoma" w:hAnsi="Tahoma" w:cs="Tahoma"/>
          <w:sz w:val="20"/>
        </w:rPr>
      </w:pPr>
    </w:p>
    <w:p w:rsidR="00DE683C" w:rsidRDefault="007C1701" w:rsidP="00526736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 NR 1</w:t>
      </w:r>
    </w:p>
    <w:p w:rsidR="007C1701" w:rsidRPr="007C1701" w:rsidRDefault="007C1701" w:rsidP="00526736">
      <w:pPr>
        <w:jc w:val="center"/>
        <w:rPr>
          <w:rFonts w:ascii="Tahoma" w:hAnsi="Tahoma" w:cs="Tahoma"/>
          <w:b/>
          <w:sz w:val="20"/>
        </w:rPr>
      </w:pPr>
      <w:r w:rsidRPr="007C1701">
        <w:rPr>
          <w:rFonts w:ascii="Tahoma" w:hAnsi="Tahoma" w:cs="Tahoma"/>
          <w:b/>
          <w:sz w:val="20"/>
        </w:rPr>
        <w:t>ODPOWIEDZI NA PYTANIA</w:t>
      </w:r>
    </w:p>
    <w:p w:rsidR="007C1701" w:rsidRPr="005E712D" w:rsidRDefault="007C1701" w:rsidP="00526736">
      <w:pPr>
        <w:jc w:val="center"/>
        <w:rPr>
          <w:rFonts w:ascii="Tahoma" w:hAnsi="Tahoma" w:cs="Tahoma"/>
          <w:b/>
          <w:color w:val="FF0000"/>
          <w:sz w:val="20"/>
        </w:rPr>
      </w:pPr>
      <w:r w:rsidRPr="005E712D">
        <w:rPr>
          <w:rFonts w:ascii="Tahoma" w:hAnsi="Tahoma" w:cs="Tahoma"/>
          <w:b/>
          <w:color w:val="FF0000"/>
          <w:sz w:val="20"/>
        </w:rPr>
        <w:t xml:space="preserve">MODYFIKACJA </w:t>
      </w:r>
      <w:r w:rsidR="005E712D">
        <w:rPr>
          <w:rFonts w:ascii="Tahoma" w:hAnsi="Tahoma" w:cs="Tahoma"/>
          <w:b/>
          <w:color w:val="FF0000"/>
          <w:sz w:val="20"/>
        </w:rPr>
        <w:t xml:space="preserve"> Z DNIA 18.08.2015r.</w:t>
      </w:r>
    </w:p>
    <w:p w:rsidR="005D3839" w:rsidRPr="0030185B" w:rsidRDefault="005D383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30185B" w:rsidRPr="0030185B" w:rsidRDefault="0030185B" w:rsidP="00526736">
      <w:pPr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D37A5D">
        <w:rPr>
          <w:rFonts w:ascii="Tahoma" w:hAnsi="Tahoma" w:cs="Tahoma"/>
          <w:bCs/>
          <w:sz w:val="20"/>
        </w:rPr>
        <w:t>postępowanie</w:t>
      </w:r>
      <w:r w:rsidR="007C1701">
        <w:rPr>
          <w:rFonts w:ascii="Tahoma" w:hAnsi="Tahoma" w:cs="Tahoma"/>
          <w:bCs/>
          <w:sz w:val="20"/>
        </w:rPr>
        <w:t xml:space="preserve"> nr 77</w:t>
      </w:r>
      <w:r w:rsidRPr="0030185B">
        <w:rPr>
          <w:rFonts w:ascii="Tahoma" w:hAnsi="Tahoma" w:cs="Tahoma"/>
          <w:bCs/>
          <w:sz w:val="20"/>
        </w:rPr>
        <w:t xml:space="preserve">/DE/Z/15 zamówienia </w:t>
      </w:r>
      <w:r w:rsidR="00D37A5D">
        <w:rPr>
          <w:rFonts w:ascii="Tahoma" w:hAnsi="Tahoma" w:cs="Tahoma"/>
          <w:bCs/>
          <w:sz w:val="20"/>
        </w:rPr>
        <w:t xml:space="preserve">realizowanego w oparciu o art. 4 pkt 8a </w:t>
      </w:r>
      <w:r w:rsidRPr="0030185B">
        <w:rPr>
          <w:rFonts w:ascii="Tahoma" w:hAnsi="Tahoma" w:cs="Tahoma"/>
          <w:bCs/>
          <w:sz w:val="20"/>
        </w:rPr>
        <w:t>ustawy Prawo zamówień publicznych z dnia 29 stycznia 2004 r. (Dz. U. poz. 907 z późn. zm.) pn. „</w:t>
      </w:r>
      <w:r w:rsidR="00D37A5D">
        <w:rPr>
          <w:rFonts w:ascii="Tahoma" w:hAnsi="Tahoma" w:cs="Tahoma"/>
          <w:sz w:val="20"/>
        </w:rPr>
        <w:t>dostawa oprogramowania i wyposażenia do Centrum Operacyjnego Misji Obserwacyjnych Ziemi”.</w:t>
      </w:r>
    </w:p>
    <w:p w:rsidR="00D37A5D" w:rsidRDefault="00D37A5D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69133D" w:rsidRDefault="008859F5" w:rsidP="00526736">
      <w:pPr>
        <w:jc w:val="both"/>
        <w:rPr>
          <w:rFonts w:ascii="Tahoma" w:hAnsi="Tahoma" w:cs="Tahoma"/>
          <w:bCs/>
          <w:sz w:val="20"/>
        </w:rPr>
      </w:pPr>
      <w:r w:rsidRPr="0069133D">
        <w:rPr>
          <w:rFonts w:ascii="Tahoma" w:hAnsi="Tahoma" w:cs="Tahoma"/>
          <w:bCs/>
          <w:sz w:val="20"/>
        </w:rPr>
        <w:t>Szanowni Państwo</w:t>
      </w:r>
      <w:r>
        <w:rPr>
          <w:rFonts w:ascii="Tahoma" w:hAnsi="Tahoma" w:cs="Tahoma"/>
          <w:bCs/>
          <w:sz w:val="20"/>
        </w:rPr>
        <w:t>,</w:t>
      </w:r>
    </w:p>
    <w:p w:rsidR="008859F5" w:rsidRDefault="008859F5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444EC5" w:rsidRDefault="008859F5" w:rsidP="00526736">
      <w:pPr>
        <w:spacing w:line="276" w:lineRule="auto"/>
        <w:jc w:val="both"/>
        <w:rPr>
          <w:rFonts w:ascii="Tahoma" w:hAnsi="Tahoma" w:cs="Tahoma"/>
          <w:sz w:val="20"/>
        </w:rPr>
      </w:pPr>
      <w:r w:rsidRPr="00444EC5">
        <w:rPr>
          <w:rFonts w:ascii="Tahoma" w:hAnsi="Tahoma" w:cs="Tahoma"/>
          <w:sz w:val="20"/>
        </w:rPr>
        <w:t>W związku z pytaniami w zakresie ww. postępowania, Zamawiający udziela odpowiedzi.</w:t>
      </w:r>
    </w:p>
    <w:p w:rsidR="00482B2F" w:rsidRPr="00444EC5" w:rsidRDefault="00482B2F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8859F5" w:rsidRPr="00444EC5" w:rsidRDefault="008859F5" w:rsidP="00526736">
      <w:pPr>
        <w:spacing w:line="276" w:lineRule="auto"/>
        <w:jc w:val="both"/>
        <w:rPr>
          <w:rFonts w:ascii="Tahoma" w:hAnsi="Tahoma" w:cs="Tahoma"/>
          <w:sz w:val="20"/>
        </w:rPr>
      </w:pPr>
      <w:r w:rsidRPr="00444EC5">
        <w:rPr>
          <w:rFonts w:ascii="Tahoma" w:hAnsi="Tahoma" w:cs="Tahoma"/>
          <w:sz w:val="20"/>
        </w:rPr>
        <w:t>Pytanie 1</w:t>
      </w:r>
    </w:p>
    <w:p w:rsidR="008859F5" w:rsidRDefault="008859F5" w:rsidP="00526736">
      <w:pPr>
        <w:spacing w:line="276" w:lineRule="auto"/>
        <w:jc w:val="both"/>
        <w:rPr>
          <w:rFonts w:ascii="Tahoma" w:hAnsi="Tahoma" w:cs="Tahoma"/>
          <w:sz w:val="20"/>
        </w:rPr>
      </w:pPr>
      <w:r w:rsidRPr="00444EC5">
        <w:rPr>
          <w:rFonts w:ascii="Tahoma" w:hAnsi="Tahoma" w:cs="Tahoma"/>
          <w:sz w:val="20"/>
        </w:rPr>
        <w:t xml:space="preserve">„Czy w pozycji </w:t>
      </w:r>
      <w:r w:rsidRPr="00444EC5">
        <w:rPr>
          <w:rFonts w:ascii="Tahoma" w:hAnsi="Tahoma" w:cs="Tahoma"/>
          <w:i/>
          <w:sz w:val="20"/>
        </w:rPr>
        <w:t xml:space="preserve">Odbiornik TV typ 1 – 8 szt. </w:t>
      </w:r>
      <w:r w:rsidRPr="00444EC5">
        <w:rPr>
          <w:rFonts w:ascii="Tahoma" w:hAnsi="Tahoma" w:cs="Tahoma"/>
          <w:sz w:val="20"/>
        </w:rPr>
        <w:t>należy dostarczyć odbiornik telewizyjny czy też monitor</w:t>
      </w:r>
      <w:r w:rsidR="00444EC5">
        <w:rPr>
          <w:rFonts w:ascii="Tahoma" w:hAnsi="Tahoma" w:cs="Tahoma"/>
          <w:sz w:val="20"/>
        </w:rPr>
        <w:t xml:space="preserve">. </w:t>
      </w:r>
      <w:r w:rsidR="003E1D69">
        <w:rPr>
          <w:rFonts w:ascii="Tahoma" w:hAnsi="Tahoma" w:cs="Tahoma"/>
          <w:sz w:val="20"/>
        </w:rPr>
        <w:t xml:space="preserve"> </w:t>
      </w:r>
    </w:p>
    <w:p w:rsidR="003E1D69" w:rsidRDefault="003E1D69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Wymagane parametry dotyczą monitora, żaden nie dotyczy odbiornika TV. Również w punkcie 14 jest wspomniany monitor”</w:t>
      </w:r>
    </w:p>
    <w:p w:rsidR="003E1D69" w:rsidRDefault="003E1D6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3E1D69" w:rsidRDefault="003E1D69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 Zamawiającego:</w:t>
      </w:r>
    </w:p>
    <w:p w:rsidR="003E1D69" w:rsidRDefault="003E1D69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dopuszcza dostarczenie monitorów, które będą spełniać wymagania dla odbiorników TV.</w:t>
      </w:r>
    </w:p>
    <w:p w:rsidR="005E20A9" w:rsidRDefault="005E20A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5E20A9" w:rsidRDefault="005E20A9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Pytanie 2</w:t>
      </w:r>
    </w:p>
    <w:p w:rsidR="00526736" w:rsidRDefault="005E20A9" w:rsidP="00526736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>
        <w:rPr>
          <w:rStyle w:val="HTML-staaszeroko"/>
          <w:rFonts w:ascii="Tahoma" w:hAnsi="Tahoma" w:cs="Tahoma"/>
        </w:rPr>
        <w:t>„</w:t>
      </w:r>
      <w:r w:rsidRPr="005E20A9">
        <w:rPr>
          <w:rStyle w:val="HTML-staaszeroko"/>
          <w:rFonts w:ascii="Tahoma" w:hAnsi="Tahoma" w:cs="Tahoma"/>
        </w:rPr>
        <w:t>Co oznacza stwierdzenie: zamawiający pre</w:t>
      </w:r>
      <w:r w:rsidR="00526736">
        <w:rPr>
          <w:rStyle w:val="HTML-staaszeroko"/>
          <w:rFonts w:ascii="Tahoma" w:hAnsi="Tahoma" w:cs="Tahoma"/>
        </w:rPr>
        <w:t>feruje odbiornik z cienką ramką</w:t>
      </w:r>
      <w:r w:rsidRPr="005E20A9">
        <w:rPr>
          <w:rStyle w:val="HTML-staaszeroko"/>
          <w:rFonts w:ascii="Tahoma" w:hAnsi="Tahoma" w:cs="Tahoma"/>
        </w:rPr>
        <w:t>?</w:t>
      </w:r>
      <w:r w:rsidRPr="005E20A9">
        <w:rPr>
          <w:rFonts w:ascii="Tahoma" w:hAnsi="Tahoma" w:cs="Tahoma"/>
          <w:sz w:val="20"/>
        </w:rPr>
        <w:br/>
      </w:r>
      <w:r w:rsidRPr="005E20A9">
        <w:rPr>
          <w:rStyle w:val="HTML-staaszeroko"/>
          <w:rFonts w:ascii="Tahoma" w:hAnsi="Tahoma" w:cs="Tahoma"/>
        </w:rPr>
        <w:t>Prosimy o jednoznaczne określenie czy wymagana jest cienka ramka - określenie preferowana  nic nie znaczy.</w:t>
      </w:r>
      <w:r>
        <w:rPr>
          <w:rFonts w:ascii="Tahoma" w:hAnsi="Tahoma" w:cs="Tahoma"/>
          <w:sz w:val="20"/>
        </w:rPr>
        <w:t xml:space="preserve"> </w:t>
      </w:r>
      <w:r w:rsidRPr="005E20A9">
        <w:rPr>
          <w:rStyle w:val="HTML-staaszeroko"/>
          <w:rFonts w:ascii="Tahoma" w:hAnsi="Tahoma" w:cs="Tahoma"/>
        </w:rPr>
        <w:t xml:space="preserve">Jeżeli tak, to prosimy o sprecyzowanie wymagań przez wskazanie wymaganych </w:t>
      </w:r>
      <w:r w:rsidR="00526736">
        <w:rPr>
          <w:rStyle w:val="HTML-staaszeroko"/>
          <w:rFonts w:ascii="Tahoma" w:hAnsi="Tahoma" w:cs="Tahoma"/>
        </w:rPr>
        <w:t>parametrów technicznych</w:t>
      </w:r>
      <w:r w:rsidRPr="005E20A9">
        <w:rPr>
          <w:rStyle w:val="HTML-staaszeroko"/>
          <w:rFonts w:ascii="Tahoma" w:hAnsi="Tahoma" w:cs="Tahoma"/>
        </w:rPr>
        <w:t>(cienka ramka to pojęcie względne).</w:t>
      </w:r>
    </w:p>
    <w:p w:rsidR="005E20A9" w:rsidRDefault="005E20A9" w:rsidP="00526736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5E20A9">
        <w:rPr>
          <w:rFonts w:ascii="Tahoma" w:hAnsi="Tahoma" w:cs="Tahoma"/>
          <w:sz w:val="20"/>
        </w:rPr>
        <w:br/>
      </w:r>
      <w:r w:rsidRPr="005E20A9">
        <w:rPr>
          <w:rFonts w:ascii="Tahoma" w:hAnsi="Tahoma" w:cs="Tahoma"/>
          <w:sz w:val="20"/>
        </w:rPr>
        <w:t xml:space="preserve">Pytanie 3 </w:t>
      </w:r>
    </w:p>
    <w:p w:rsidR="005E20A9" w:rsidRPr="005E20A9" w:rsidRDefault="005E20A9" w:rsidP="00526736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5E20A9">
        <w:rPr>
          <w:rFonts w:ascii="Tahoma" w:hAnsi="Tahoma" w:cs="Tahoma"/>
          <w:sz w:val="20"/>
        </w:rPr>
        <w:t xml:space="preserve">„Załącznik nr 2 do ogłoszenia - </w:t>
      </w:r>
      <w:r w:rsidRPr="005E20A9">
        <w:rPr>
          <w:rFonts w:ascii="Tahoma" w:hAnsi="Tahoma" w:cs="Tahoma"/>
          <w:bCs/>
          <w:sz w:val="20"/>
        </w:rPr>
        <w:t>OPIS PRZEDMIOTU ZAMÓWIENIA pkt. 13</w:t>
      </w:r>
    </w:p>
    <w:p w:rsidR="005E20A9" w:rsidRDefault="005E20A9" w:rsidP="00526736">
      <w:pPr>
        <w:spacing w:before="100" w:beforeAutospacing="1" w:after="100" w:afterAutospacing="1"/>
        <w:jc w:val="both"/>
        <w:rPr>
          <w:rFonts w:ascii="Tahoma" w:hAnsi="Tahoma" w:cs="Tahoma"/>
          <w:sz w:val="20"/>
        </w:rPr>
      </w:pPr>
      <w:r w:rsidRPr="005E20A9">
        <w:rPr>
          <w:rFonts w:ascii="Tahoma" w:hAnsi="Tahoma" w:cs="Tahoma"/>
          <w:sz w:val="20"/>
        </w:rPr>
        <w:t> W przypadku awarii dysku i konieczności jego wymiany Wykonawca zobowiązany jest dostarczyć nowy zastę</w:t>
      </w:r>
      <w:r>
        <w:rPr>
          <w:rFonts w:ascii="Tahoma" w:hAnsi="Tahoma" w:cs="Tahoma"/>
          <w:sz w:val="20"/>
        </w:rPr>
        <w:t xml:space="preserve">pczy dysk, stary dysk pozostaje </w:t>
      </w:r>
      <w:r w:rsidRPr="005E20A9">
        <w:rPr>
          <w:rFonts w:ascii="Tahoma" w:hAnsi="Tahoma" w:cs="Tahoma"/>
          <w:sz w:val="20"/>
        </w:rPr>
        <w:t>u Zam</w:t>
      </w:r>
      <w:r>
        <w:rPr>
          <w:rFonts w:ascii="Tahoma" w:hAnsi="Tahoma" w:cs="Tahoma"/>
          <w:sz w:val="20"/>
        </w:rPr>
        <w:t xml:space="preserve">awiającego. </w:t>
      </w:r>
      <w:r w:rsidRPr="005E20A9">
        <w:rPr>
          <w:rFonts w:ascii="Tahoma" w:hAnsi="Tahoma" w:cs="Tahoma"/>
          <w:sz w:val="20"/>
        </w:rPr>
        <w:t>Oczywiście jest taka gwarancja ale wygląda to tak, że od dysku trzeba oddać producentowi elektronikę a talerze zostają u Państwa.</w:t>
      </w:r>
      <w:r>
        <w:rPr>
          <w:rFonts w:ascii="Tahoma" w:hAnsi="Tahoma" w:cs="Tahoma"/>
          <w:sz w:val="20"/>
        </w:rPr>
        <w:t xml:space="preserve"> </w:t>
      </w:r>
      <w:r w:rsidRPr="005E20A9">
        <w:rPr>
          <w:rFonts w:ascii="Tahoma" w:hAnsi="Tahoma" w:cs="Tahoma"/>
          <w:sz w:val="20"/>
        </w:rPr>
        <w:t>Bardzo proszę o zmianę.</w:t>
      </w:r>
      <w:r>
        <w:rPr>
          <w:rFonts w:ascii="Tahoma" w:hAnsi="Tahoma" w:cs="Tahoma"/>
          <w:sz w:val="20"/>
        </w:rPr>
        <w:t>”</w:t>
      </w:r>
    </w:p>
    <w:p w:rsidR="005E20A9" w:rsidRDefault="005E20A9" w:rsidP="00526736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Pytanie 4</w:t>
      </w:r>
    </w:p>
    <w:p w:rsidR="005E20A9" w:rsidRPr="005E20A9" w:rsidRDefault="005E20A9" w:rsidP="00526736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5E20A9">
        <w:rPr>
          <w:rFonts w:ascii="Tahoma" w:hAnsi="Tahoma" w:cs="Tahoma"/>
          <w:sz w:val="20"/>
        </w:rPr>
        <w:t xml:space="preserve">„Załącznik nr 2 do ogłoszenia - </w:t>
      </w:r>
      <w:r w:rsidRPr="005E20A9">
        <w:rPr>
          <w:rFonts w:ascii="Tahoma" w:hAnsi="Tahoma" w:cs="Tahoma"/>
          <w:bCs/>
          <w:sz w:val="20"/>
        </w:rPr>
        <w:t xml:space="preserve">OPIS PRZEDMIOTU ZAMÓWIENIA, pkt 4.” oraz w „Załącznik nr </w:t>
      </w:r>
      <w:r>
        <w:rPr>
          <w:rFonts w:ascii="Tahoma" w:hAnsi="Tahoma" w:cs="Tahoma"/>
          <w:bCs/>
          <w:sz w:val="20"/>
        </w:rPr>
        <w:t>4 do ogłoszenia §2 , pkt 4.</w:t>
      </w:r>
      <w:r w:rsidRPr="005E20A9">
        <w:rPr>
          <w:rFonts w:ascii="Tahoma" w:hAnsi="Tahoma" w:cs="Tahoma"/>
          <w:bCs/>
          <w:sz w:val="20"/>
        </w:rPr>
        <w:t xml:space="preserve"> </w:t>
      </w:r>
    </w:p>
    <w:p w:rsidR="005E20A9" w:rsidRPr="005E20A9" w:rsidRDefault="005E20A9" w:rsidP="00526736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5E20A9">
        <w:rPr>
          <w:rFonts w:ascii="Tahoma" w:hAnsi="Tahoma" w:cs="Tahoma"/>
          <w:sz w:val="20"/>
        </w:rPr>
        <w:t>Zamawiający jest uprawniony do zmniejszenia o 30% wartości brutto zamówienia poprzez rezygnację z niektórych jego elementów (w tym zmniejszenia zamówienia poszczególnych pozycji do poziomu 0 sztuk), co oznacza, że Wykonawcy nie przysługuje roszczenie o domaganie się zakupu przez Zamawiającego sprzętu i oprogramowania w przypadku gdy wartość brutto zrealizowanych dostaw w ramach umowy osiągnie 70% wartości umowy. Wykonawca poprzez przystąpienie do postępowania, wyraża nieodwoła</w:t>
      </w:r>
      <w:r>
        <w:rPr>
          <w:rFonts w:ascii="Tahoma" w:hAnsi="Tahoma" w:cs="Tahoma"/>
          <w:sz w:val="20"/>
        </w:rPr>
        <w:t xml:space="preserve">lną zgodę na ww. zastrzeżenie. </w:t>
      </w:r>
    </w:p>
    <w:p w:rsidR="005E20A9" w:rsidRPr="005E20A9" w:rsidRDefault="005E20A9" w:rsidP="00526736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5E20A9">
        <w:rPr>
          <w:rFonts w:ascii="Tahoma" w:hAnsi="Tahoma" w:cs="Tahoma"/>
          <w:sz w:val="20"/>
        </w:rPr>
        <w:t xml:space="preserve"> Stosując się to tego punktu musiałbym przyjąć o 30% większe ceny, co byłoby niekorzystne dla obydwu stron. </w:t>
      </w:r>
    </w:p>
    <w:p w:rsidR="005E20A9" w:rsidRPr="005E20A9" w:rsidRDefault="005E20A9" w:rsidP="00526736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5E20A9">
        <w:rPr>
          <w:rFonts w:ascii="Tahoma" w:hAnsi="Tahoma" w:cs="Tahoma"/>
          <w:sz w:val="20"/>
        </w:rPr>
        <w:t> Również należy usunąć:</w:t>
      </w:r>
      <w:r>
        <w:rPr>
          <w:rFonts w:ascii="Tahoma" w:hAnsi="Tahoma" w:cs="Tahoma"/>
          <w:sz w:val="20"/>
        </w:rPr>
        <w:t xml:space="preserve"> </w:t>
      </w:r>
      <w:r w:rsidRPr="005E20A9">
        <w:rPr>
          <w:rFonts w:ascii="Tahoma" w:hAnsi="Tahoma" w:cs="Tahoma"/>
          <w:sz w:val="20"/>
        </w:rPr>
        <w:t xml:space="preserve">Załącznik nr 2 do ogłoszenia - </w:t>
      </w:r>
      <w:r w:rsidRPr="005E20A9">
        <w:rPr>
          <w:rFonts w:ascii="Tahoma" w:hAnsi="Tahoma" w:cs="Tahoma"/>
          <w:bCs/>
          <w:sz w:val="20"/>
        </w:rPr>
        <w:t>OPI</w:t>
      </w:r>
      <w:r>
        <w:rPr>
          <w:rFonts w:ascii="Tahoma" w:hAnsi="Tahoma" w:cs="Tahoma"/>
          <w:bCs/>
          <w:sz w:val="20"/>
        </w:rPr>
        <w:t xml:space="preserve">S PRZEDMIOTU ZAMÓWIENIA, pkt 12. </w:t>
      </w:r>
      <w:r w:rsidRPr="005E20A9">
        <w:rPr>
          <w:rFonts w:ascii="Tahoma" w:hAnsi="Tahoma" w:cs="Tahoma"/>
          <w:sz w:val="20"/>
        </w:rPr>
        <w:t>W przypadku gdy nastąpi konieczność zmiany konfiguracji sprzętu np. rezygnacji z systemu</w:t>
      </w:r>
      <w:r>
        <w:rPr>
          <w:rFonts w:ascii="Tahoma" w:hAnsi="Tahoma" w:cs="Tahoma"/>
          <w:sz w:val="20"/>
        </w:rPr>
        <w:t xml:space="preserve"> </w:t>
      </w:r>
      <w:r w:rsidRPr="005E20A9">
        <w:rPr>
          <w:rFonts w:ascii="Tahoma" w:hAnsi="Tahoma" w:cs="Tahoma"/>
          <w:sz w:val="20"/>
        </w:rPr>
        <w:t xml:space="preserve">operacyjnego </w:t>
      </w:r>
      <w:r w:rsidRPr="005E20A9">
        <w:rPr>
          <w:rFonts w:ascii="Tahoma" w:hAnsi="Tahoma" w:cs="Tahoma"/>
          <w:sz w:val="20"/>
        </w:rPr>
        <w:lastRenderedPageBreak/>
        <w:t>/ oprogramowania biurowego lub zmiany systemu operacyjnego / oprogramowania np. na nową lub inną wersję, Zamawiający złoży zamówienie zgodnie z zapotrzebowaniem, z zastrzeżeniem, że wynagrodzenie Wykonawcy nie ulegnie zwiększeniu, a rozliczenie nastąpi w oparciu o ceny jednostkow</w:t>
      </w:r>
      <w:r>
        <w:rPr>
          <w:rFonts w:ascii="Tahoma" w:hAnsi="Tahoma" w:cs="Tahoma"/>
          <w:sz w:val="20"/>
        </w:rPr>
        <w:t>e określone w ofercie Wykonawcy</w:t>
      </w:r>
    </w:p>
    <w:p w:rsidR="005E20A9" w:rsidRPr="005E20A9" w:rsidRDefault="005E20A9" w:rsidP="00526736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5E20A9">
        <w:rPr>
          <w:rFonts w:ascii="Tahoma" w:hAnsi="Tahoma" w:cs="Tahoma"/>
          <w:bCs/>
          <w:sz w:val="20"/>
        </w:rPr>
        <w:t>Stosując się do tego punktu należy przyjąć maksymalne ceny na każdy sprzęt z zamówienia… Nie zwracając uwagi na specyfikację…</w:t>
      </w:r>
      <w:r>
        <w:rPr>
          <w:rFonts w:ascii="Tahoma" w:hAnsi="Tahoma" w:cs="Tahoma"/>
          <w:bCs/>
          <w:sz w:val="20"/>
        </w:rPr>
        <w:t>”</w:t>
      </w:r>
    </w:p>
    <w:p w:rsidR="005E20A9" w:rsidRDefault="005E20A9" w:rsidP="00526736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E1D69" w:rsidRPr="003E1D69" w:rsidRDefault="005E20A9" w:rsidP="005267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E20A9">
        <w:rPr>
          <w:rFonts w:ascii="Calibri" w:hAnsi="Calibri" w:cs="Calibri"/>
          <w:bCs/>
          <w:color w:val="000000"/>
          <w:sz w:val="22"/>
          <w:szCs w:val="22"/>
        </w:rPr>
        <w:t>Pytanie 5</w:t>
      </w:r>
      <w:r w:rsidR="003E1D69" w:rsidRPr="003E1D6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3E1D69" w:rsidRPr="003E1D69" w:rsidRDefault="00526736" w:rsidP="005267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„</w:t>
      </w:r>
      <w:r w:rsidR="003E1D69" w:rsidRPr="003E1D69">
        <w:rPr>
          <w:rFonts w:ascii="Calibri" w:hAnsi="Calibri" w:cs="Calibri"/>
          <w:bCs/>
          <w:color w:val="000000"/>
          <w:sz w:val="22"/>
          <w:szCs w:val="22"/>
        </w:rPr>
        <w:t xml:space="preserve">Dotyczy Umowy </w:t>
      </w:r>
      <w:r w:rsidR="003E1D69" w:rsidRPr="003E1D69">
        <w:rPr>
          <w:rFonts w:ascii="Tahoma" w:hAnsi="Tahoma" w:cs="Tahoma"/>
          <w:bCs/>
          <w:color w:val="000000"/>
          <w:sz w:val="20"/>
        </w:rPr>
        <w:t xml:space="preserve">§ 2 ust. 4 oraz Opis Przedmiot Zamówienia pkt 4, gdzie: </w:t>
      </w:r>
    </w:p>
    <w:p w:rsidR="003E1D69" w:rsidRPr="003E1D69" w:rsidRDefault="003E1D69" w:rsidP="005267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1D69">
        <w:rPr>
          <w:rFonts w:ascii="Tahoma" w:hAnsi="Tahoma" w:cs="Tahoma"/>
          <w:color w:val="000000"/>
          <w:sz w:val="20"/>
        </w:rPr>
        <w:t>Zamawiający jest uprawniony do zmniejszenia o 30% wartości brutto zamówienia poprzez rezygnację z niektórych jego elementów (w tym zmniejszenia zamówienia poszczególnych pozycji do poziomu 0 sztuk), co oznacza, że Wykonawcy nie przysługuje roszczenie o domaganie się zakupu przez Zamawiającego sprzętu i oprogramowania w przypadku gdy wartość brutto zrealizowanych dostaw w ramach umowy osiągnie 70% wartości umowy. Wykonawca poprzez przystąpienie do postępowania, wyraża nieodwoł</w:t>
      </w:r>
      <w:r w:rsidR="00526736">
        <w:rPr>
          <w:rFonts w:ascii="Tahoma" w:hAnsi="Tahoma" w:cs="Tahoma"/>
          <w:color w:val="000000"/>
          <w:sz w:val="20"/>
        </w:rPr>
        <w:t>alną zgodę na ww. zastrzeżenie.</w:t>
      </w:r>
    </w:p>
    <w:p w:rsidR="003E1D69" w:rsidRPr="003E1D69" w:rsidRDefault="003E1D69" w:rsidP="005267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1D69">
        <w:rPr>
          <w:rFonts w:ascii="Tahoma" w:hAnsi="Tahoma" w:cs="Tahoma"/>
          <w:color w:val="000000"/>
          <w:sz w:val="20"/>
        </w:rPr>
        <w:t xml:space="preserve">Zwracamy się z prośbą o odstąpienie od zapisów wskazanych w pkt 4 OPZ oraz § 2 ust. 4 Umowy. </w:t>
      </w:r>
    </w:p>
    <w:p w:rsidR="003E1D69" w:rsidRPr="003E1D69" w:rsidRDefault="003E1D69" w:rsidP="005267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1D69">
        <w:rPr>
          <w:rFonts w:ascii="Tahoma" w:hAnsi="Tahoma" w:cs="Tahoma"/>
          <w:color w:val="000000"/>
          <w:sz w:val="20"/>
        </w:rPr>
        <w:t xml:space="preserve">Biorąc pod uwagę fakt, iż Zamawiający w sposób precyzyjny określa terminy dostaw poszczególnych elementów, co oznacza dla Wykonawcy, iż z chwilą podpisania Umowy winien on złożyć odpowiednią dyspozycję zamówienia sprzętu u dostawcy (w celu dotrzymania terminów określonych w Umowie). </w:t>
      </w:r>
    </w:p>
    <w:p w:rsidR="003E1D69" w:rsidRPr="003E1D69" w:rsidRDefault="003E1D69" w:rsidP="005267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1D69">
        <w:rPr>
          <w:rFonts w:ascii="Tahoma" w:hAnsi="Tahoma" w:cs="Tahoma"/>
          <w:color w:val="000000"/>
          <w:sz w:val="20"/>
        </w:rPr>
        <w:t>W związku z powyższym, odstąpienie przez Zamawiającego z części dostawy, może rodzić negatywne skutki finansowe dla Wykonawcy, co jest z kolei sprzeczne</w:t>
      </w:r>
      <w:r w:rsidR="00526736">
        <w:rPr>
          <w:rFonts w:ascii="Tahoma" w:hAnsi="Tahoma" w:cs="Tahoma"/>
          <w:color w:val="000000"/>
          <w:sz w:val="20"/>
        </w:rPr>
        <w:t xml:space="preserve"> z ideą zamówienia publicznego.”</w:t>
      </w:r>
    </w:p>
    <w:p w:rsidR="00526736" w:rsidRDefault="00526736" w:rsidP="005267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E1D69" w:rsidRPr="003E1D69" w:rsidRDefault="00526736" w:rsidP="005267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26736">
        <w:rPr>
          <w:rFonts w:ascii="Calibri" w:hAnsi="Calibri" w:cs="Calibri"/>
          <w:bCs/>
          <w:color w:val="000000"/>
          <w:sz w:val="22"/>
          <w:szCs w:val="22"/>
        </w:rPr>
        <w:t>Pytanie 6</w:t>
      </w:r>
      <w:r w:rsidR="003E1D69" w:rsidRPr="003E1D6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3E1D69" w:rsidRPr="003E1D69" w:rsidRDefault="00526736" w:rsidP="005267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„</w:t>
      </w:r>
      <w:r w:rsidR="003E1D69" w:rsidRPr="003E1D69">
        <w:rPr>
          <w:rFonts w:ascii="Calibri" w:hAnsi="Calibri" w:cs="Calibri"/>
          <w:bCs/>
          <w:color w:val="000000"/>
          <w:sz w:val="22"/>
          <w:szCs w:val="22"/>
        </w:rPr>
        <w:t xml:space="preserve">Dotyczy Opisu Przedmiotu Zamówienia, pkt 12 </w:t>
      </w:r>
    </w:p>
    <w:p w:rsidR="003E1D69" w:rsidRPr="003E1D69" w:rsidRDefault="003E1D69" w:rsidP="005267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E1D69">
        <w:rPr>
          <w:rFonts w:ascii="Calibri" w:hAnsi="Calibri" w:cs="Calibri"/>
          <w:bCs/>
          <w:color w:val="000000"/>
          <w:sz w:val="22"/>
          <w:szCs w:val="22"/>
        </w:rPr>
        <w:t xml:space="preserve">Zamawiający pisze: </w:t>
      </w:r>
      <w:r w:rsidRPr="003E1D69">
        <w:rPr>
          <w:rFonts w:ascii="Tahoma" w:hAnsi="Tahoma" w:cs="Tahoma"/>
          <w:color w:val="000000"/>
          <w:sz w:val="20"/>
        </w:rPr>
        <w:t xml:space="preserve">W przypadku gdy nastąpi konieczność zmiany konfiguracji sprzętu np. rezygnacji z systemu operacyjnego / oprogramowania biurowego lub zmiany systemu operacyjnego / oprogramowania np. na nową lub inną wersję, Zamawiający złoży zamówienie zgodnie z zapotrzebowaniem, z zastrzeżeniem, że wynagrodzenie Wykonawcy nie ulegnie zwiększeniu, a rozliczenie nastąpi w oparciu o ceny jednostkowe określone w ofercie Wykonawcy” </w:t>
      </w:r>
    </w:p>
    <w:p w:rsidR="003E1D69" w:rsidRPr="003E1D69" w:rsidRDefault="003E1D69" w:rsidP="005267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1D69">
        <w:rPr>
          <w:rFonts w:ascii="Tahoma" w:hAnsi="Tahoma" w:cs="Tahoma"/>
          <w:color w:val="000000"/>
          <w:sz w:val="20"/>
        </w:rPr>
        <w:t xml:space="preserve">Z punktu doświadczenia w realizacji projektów IT, patrząc przez pryzmat naszego doświadczenia i praktyk zwracamy się z prośbą o modyfikację zapisu w następujący sposób: </w:t>
      </w:r>
    </w:p>
    <w:p w:rsidR="003E1D69" w:rsidRDefault="003E1D69" w:rsidP="005267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1D69">
        <w:rPr>
          <w:rFonts w:ascii="Tahoma" w:hAnsi="Tahoma" w:cs="Tahoma"/>
          <w:color w:val="000000"/>
          <w:sz w:val="20"/>
        </w:rPr>
        <w:t xml:space="preserve">„W przypadku gdy nastąpi konieczność zmiany konfiguracji sprzętu np. z powodu zakończenia produkcji, Wykonawca zaproponuje nowe rozwiązanie o parametrach nie gorsz niż przedstawiony w ofercie sprzęt, z zastrzeżeniem, że wynagrodzenie Wykonawcy nie ulegnie zwiększeniu, a rozliczenie nastąpi w oparciu o ceny jednostkowe określone w ofercie Wykonawcy” </w:t>
      </w:r>
    </w:p>
    <w:p w:rsidR="003E1D69" w:rsidRDefault="003E1D69" w:rsidP="005267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</w:p>
    <w:p w:rsidR="003E1D69" w:rsidRPr="003E1D69" w:rsidRDefault="00526736" w:rsidP="005267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P</w:t>
      </w:r>
      <w:r w:rsidRPr="00526736">
        <w:rPr>
          <w:rFonts w:ascii="Calibri" w:hAnsi="Calibri" w:cs="Calibri"/>
          <w:bCs/>
          <w:color w:val="000000"/>
          <w:sz w:val="22"/>
          <w:szCs w:val="22"/>
        </w:rPr>
        <w:t>ytanie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7</w:t>
      </w:r>
      <w:r w:rsidR="003E1D69" w:rsidRPr="003E1D6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3E1D69" w:rsidRPr="003E1D69" w:rsidRDefault="00526736" w:rsidP="005267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„</w:t>
      </w:r>
      <w:r w:rsidR="003E1D69" w:rsidRPr="003E1D69">
        <w:rPr>
          <w:rFonts w:ascii="Calibri" w:hAnsi="Calibri" w:cs="Calibri"/>
          <w:bCs/>
          <w:color w:val="000000"/>
          <w:sz w:val="22"/>
          <w:szCs w:val="22"/>
        </w:rPr>
        <w:t xml:space="preserve">Dotyczy Opisu Przedmiotu Zamówienia w zakresie: Monitor LCD – 27 szt. </w:t>
      </w:r>
    </w:p>
    <w:p w:rsidR="003E1D69" w:rsidRPr="003E1D69" w:rsidRDefault="003E1D69" w:rsidP="0052673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E1D69">
        <w:rPr>
          <w:rFonts w:ascii="Calibri" w:hAnsi="Calibri" w:cs="Calibri"/>
          <w:color w:val="000000"/>
          <w:sz w:val="22"/>
          <w:szCs w:val="22"/>
        </w:rPr>
        <w:t xml:space="preserve">Zamawiający pisze: </w:t>
      </w:r>
      <w:r w:rsidRPr="003E1D69">
        <w:rPr>
          <w:rFonts w:ascii="Calibri" w:hAnsi="Calibri" w:cs="Calibri"/>
          <w:i/>
          <w:iCs/>
          <w:color w:val="000000"/>
          <w:sz w:val="22"/>
          <w:szCs w:val="22"/>
        </w:rPr>
        <w:t xml:space="preserve">„Czas reakcji – 5 ms.” </w:t>
      </w:r>
    </w:p>
    <w:p w:rsidR="003E1D69" w:rsidRDefault="003E1D69" w:rsidP="0052673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1D69">
        <w:rPr>
          <w:rFonts w:ascii="Calibri" w:hAnsi="Calibri" w:cs="Calibri"/>
          <w:color w:val="000000"/>
          <w:sz w:val="22"/>
          <w:szCs w:val="22"/>
        </w:rPr>
        <w:t>Zwracamy się z prośbą o dopuszczenie rozwiązania, gdzie czas reakcji wynosi 8 ms.</w:t>
      </w:r>
    </w:p>
    <w:p w:rsidR="003E1D69" w:rsidRDefault="003E1D69" w:rsidP="00526736">
      <w:pPr>
        <w:pageBreakBefore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0185B" w:rsidRDefault="0030185B" w:rsidP="00526736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E1D69" w:rsidRDefault="003E1D6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526736" w:rsidRDefault="00526736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 związku z powyższymi pytaniami Zamawiający podjął decyzję o zmodyfikowaniu Opisu przedmiotu zamówienia oraz wzoru umowy.</w:t>
      </w:r>
    </w:p>
    <w:p w:rsidR="00526736" w:rsidRDefault="00526736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30185B" w:rsidRPr="00573DC7" w:rsidRDefault="00526736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Dodatkowo Zamawiający podjął decyzję o </w:t>
      </w:r>
      <w:r w:rsidR="0030185B" w:rsidRPr="00573DC7">
        <w:rPr>
          <w:rFonts w:ascii="Tahoma" w:hAnsi="Tahoma" w:cs="Tahoma"/>
          <w:b/>
          <w:sz w:val="20"/>
        </w:rPr>
        <w:t>przedłużeniu terminu składania</w:t>
      </w:r>
      <w:r>
        <w:rPr>
          <w:rFonts w:ascii="Tahoma" w:hAnsi="Tahoma" w:cs="Tahoma"/>
          <w:b/>
          <w:sz w:val="20"/>
        </w:rPr>
        <w:t xml:space="preserve"> ofert z określonego na dzień 19.08.2015 r., do godz. 10</w:t>
      </w:r>
      <w:r w:rsidR="0030185B" w:rsidRPr="00573DC7">
        <w:rPr>
          <w:rFonts w:ascii="Tahoma" w:hAnsi="Tahoma" w:cs="Tahoma"/>
          <w:b/>
          <w:sz w:val="20"/>
        </w:rPr>
        <w:t>:00</w:t>
      </w:r>
      <w:r>
        <w:rPr>
          <w:rFonts w:ascii="Tahoma" w:hAnsi="Tahoma" w:cs="Tahoma"/>
          <w:b/>
          <w:sz w:val="20"/>
        </w:rPr>
        <w:t xml:space="preserve"> na nowy, wyznaczony na dzień 28.08</w:t>
      </w:r>
      <w:r w:rsidR="0030185B" w:rsidRPr="00573DC7">
        <w:rPr>
          <w:rFonts w:ascii="Tahoma" w:hAnsi="Tahoma" w:cs="Tahoma"/>
          <w:b/>
          <w:sz w:val="20"/>
        </w:rPr>
        <w:t xml:space="preserve">.2015 r., </w:t>
      </w:r>
      <w:r>
        <w:rPr>
          <w:rFonts w:ascii="Tahoma" w:hAnsi="Tahoma" w:cs="Tahoma"/>
          <w:b/>
          <w:sz w:val="20"/>
        </w:rPr>
        <w:t>do godz. 10</w:t>
      </w:r>
      <w:r w:rsidR="0030185B" w:rsidRPr="00573DC7">
        <w:rPr>
          <w:rFonts w:ascii="Tahoma" w:hAnsi="Tahoma" w:cs="Tahoma"/>
          <w:b/>
          <w:sz w:val="20"/>
        </w:rPr>
        <w:t>:00.</w:t>
      </w:r>
      <w:bookmarkStart w:id="0" w:name="_GoBack"/>
      <w:bookmarkEnd w:id="0"/>
    </w:p>
    <w:p w:rsidR="00AE23AF" w:rsidRPr="0030185B" w:rsidRDefault="00AE23AF" w:rsidP="00526736">
      <w:pPr>
        <w:spacing w:after="120"/>
        <w:jc w:val="both"/>
        <w:rPr>
          <w:rFonts w:ascii="Tahoma" w:hAnsi="Tahoma" w:cs="Tahoma"/>
          <w:sz w:val="20"/>
        </w:rPr>
      </w:pPr>
    </w:p>
    <w:p w:rsidR="00AE23AF" w:rsidRDefault="00526736" w:rsidP="00526736">
      <w:pPr>
        <w:spacing w:after="120"/>
        <w:ind w:left="6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Załączniki: </w:t>
      </w:r>
    </w:p>
    <w:p w:rsidR="00526736" w:rsidRDefault="00526736" w:rsidP="00526736">
      <w:pPr>
        <w:pStyle w:val="Akapitzlist"/>
        <w:numPr>
          <w:ilvl w:val="0"/>
          <w:numId w:val="61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Zmodyfikowane ogłoszenie o zamiarze udzielenia zamówienia</w:t>
      </w:r>
    </w:p>
    <w:p w:rsidR="00526736" w:rsidRDefault="00526736" w:rsidP="00526736">
      <w:pPr>
        <w:pStyle w:val="Akapitzlist"/>
        <w:numPr>
          <w:ilvl w:val="0"/>
          <w:numId w:val="61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Zmodyfikowany załącznik nr 1 – opis przedmiotu zamówienia</w:t>
      </w:r>
    </w:p>
    <w:p w:rsidR="00526736" w:rsidRPr="00526736" w:rsidRDefault="00526736" w:rsidP="00526736">
      <w:pPr>
        <w:pStyle w:val="Akapitzlist"/>
        <w:numPr>
          <w:ilvl w:val="0"/>
          <w:numId w:val="61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Zmodyfikowany załącznik nr 4 – wzór umowy</w:t>
      </w:r>
    </w:p>
    <w:p w:rsidR="00201C4B" w:rsidRPr="0030185B" w:rsidRDefault="00201C4B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AE23AF" w:rsidRPr="0030185B" w:rsidRDefault="00AE23A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</w:p>
    <w:p w:rsidR="00482B2F" w:rsidRPr="0030185B" w:rsidRDefault="00482B2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</w:p>
    <w:sectPr w:rsidR="00482B2F" w:rsidRPr="0030185B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5E712D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1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1A81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D37A5D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Znak sprawy: </w:t>
    </w:r>
    <w:r w:rsidR="007C1701" w:rsidRPr="007C1701">
      <w:rPr>
        <w:rFonts w:ascii="Tahoma" w:hAnsi="Tahoma" w:cs="Tahoma"/>
        <w:sz w:val="20"/>
      </w:rPr>
      <w:t>77</w:t>
    </w:r>
    <w:r w:rsidR="008D3C6A" w:rsidRPr="007C1701">
      <w:rPr>
        <w:rFonts w:ascii="Tahoma" w:hAnsi="Tahoma" w:cs="Tahoma"/>
        <w:sz w:val="20"/>
      </w:rPr>
      <w:t>/DE</w:t>
    </w:r>
    <w:r w:rsidR="00455B6B" w:rsidRPr="007C1701">
      <w:rPr>
        <w:rFonts w:ascii="Tahoma" w:hAnsi="Tahoma" w:cs="Tahoma"/>
        <w:sz w:val="20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AC5564"/>
    <w:multiLevelType w:val="hybridMultilevel"/>
    <w:tmpl w:val="D462640A"/>
    <w:lvl w:ilvl="0" w:tplc="C48819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80C2E"/>
    <w:multiLevelType w:val="hybridMultilevel"/>
    <w:tmpl w:val="23A6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7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6"/>
  </w:num>
  <w:num w:numId="3">
    <w:abstractNumId w:val="3"/>
  </w:num>
  <w:num w:numId="4">
    <w:abstractNumId w:val="33"/>
  </w:num>
  <w:num w:numId="5">
    <w:abstractNumId w:val="45"/>
  </w:num>
  <w:num w:numId="6">
    <w:abstractNumId w:val="13"/>
  </w:num>
  <w:num w:numId="7">
    <w:abstractNumId w:val="51"/>
  </w:num>
  <w:num w:numId="8">
    <w:abstractNumId w:val="42"/>
  </w:num>
  <w:num w:numId="9">
    <w:abstractNumId w:val="43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40"/>
  </w:num>
  <w:num w:numId="16">
    <w:abstractNumId w:val="17"/>
  </w:num>
  <w:num w:numId="17">
    <w:abstractNumId w:val="55"/>
  </w:num>
  <w:num w:numId="18">
    <w:abstractNumId w:val="25"/>
  </w:num>
  <w:num w:numId="19">
    <w:abstractNumId w:val="31"/>
  </w:num>
  <w:num w:numId="20">
    <w:abstractNumId w:val="52"/>
  </w:num>
  <w:num w:numId="21">
    <w:abstractNumId w:val="54"/>
  </w:num>
  <w:num w:numId="22">
    <w:abstractNumId w:val="57"/>
  </w:num>
  <w:num w:numId="23">
    <w:abstractNumId w:val="44"/>
  </w:num>
  <w:num w:numId="24">
    <w:abstractNumId w:val="34"/>
  </w:num>
  <w:num w:numId="25">
    <w:abstractNumId w:val="49"/>
  </w:num>
  <w:num w:numId="26">
    <w:abstractNumId w:val="15"/>
  </w:num>
  <w:num w:numId="27">
    <w:abstractNumId w:val="22"/>
  </w:num>
  <w:num w:numId="28">
    <w:abstractNumId w:val="56"/>
  </w:num>
  <w:num w:numId="29">
    <w:abstractNumId w:val="59"/>
  </w:num>
  <w:num w:numId="30">
    <w:abstractNumId w:val="37"/>
  </w:num>
  <w:num w:numId="31">
    <w:abstractNumId w:val="2"/>
  </w:num>
  <w:num w:numId="32">
    <w:abstractNumId w:val="9"/>
  </w:num>
  <w:num w:numId="33">
    <w:abstractNumId w:val="7"/>
  </w:num>
  <w:num w:numId="34">
    <w:abstractNumId w:val="47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8"/>
  </w:num>
  <w:num w:numId="41">
    <w:abstractNumId w:val="16"/>
  </w:num>
  <w:num w:numId="42">
    <w:abstractNumId w:val="41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50"/>
  </w:num>
  <w:num w:numId="48">
    <w:abstractNumId w:val="27"/>
  </w:num>
  <w:num w:numId="49">
    <w:abstractNumId w:val="36"/>
  </w:num>
  <w:num w:numId="50">
    <w:abstractNumId w:val="10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60"/>
  </w:num>
  <w:num w:numId="58">
    <w:abstractNumId w:val="20"/>
  </w:num>
  <w:num w:numId="59">
    <w:abstractNumId w:val="1"/>
  </w:num>
  <w:num w:numId="60">
    <w:abstractNumId w:val="38"/>
  </w:num>
  <w:num w:numId="6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85B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69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4EC5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73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3DC7"/>
    <w:rsid w:val="0057461C"/>
    <w:rsid w:val="0057521E"/>
    <w:rsid w:val="00580E2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0A9"/>
    <w:rsid w:val="005E2B3B"/>
    <w:rsid w:val="005E2D19"/>
    <w:rsid w:val="005E4D89"/>
    <w:rsid w:val="005E5377"/>
    <w:rsid w:val="005E712D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3FF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1701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59F5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63E6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6F8C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37A5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0758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3AB3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F9E7DAF-433E-4DBB-A561-49CAF0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E20A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0BBF-3B36-41D8-81C7-425FA76C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806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5</cp:revision>
  <cp:lastPrinted>2015-05-15T10:04:00Z</cp:lastPrinted>
  <dcterms:created xsi:type="dcterms:W3CDTF">2015-08-18T09:58:00Z</dcterms:created>
  <dcterms:modified xsi:type="dcterms:W3CDTF">2015-08-18T11:37:00Z</dcterms:modified>
</cp:coreProperties>
</file>