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E2F" w:rsidRPr="0030094D" w:rsidRDefault="0030094D" w:rsidP="0030094D">
      <w:pPr>
        <w:spacing w:line="276" w:lineRule="auto"/>
        <w:jc w:val="right"/>
        <w:rPr>
          <w:rFonts w:ascii="Tahoma" w:hAnsi="Tahoma" w:cs="Tahoma"/>
          <w:sz w:val="20"/>
          <w:lang w:val="pl-PL"/>
        </w:rPr>
      </w:pPr>
      <w:bookmarkStart w:id="0" w:name="_GoBack"/>
      <w:bookmarkEnd w:id="0"/>
      <w:r>
        <w:rPr>
          <w:rFonts w:ascii="Tahoma" w:hAnsi="Tahoma" w:cs="Tahoma"/>
          <w:sz w:val="20"/>
          <w:lang w:val="pl-PL"/>
        </w:rPr>
        <w:t xml:space="preserve">Załącznik nr </w:t>
      </w:r>
      <w:r w:rsidR="00E44F70">
        <w:rPr>
          <w:rFonts w:ascii="Tahoma" w:hAnsi="Tahoma" w:cs="Tahoma"/>
          <w:sz w:val="20"/>
          <w:lang w:val="pl-PL"/>
        </w:rPr>
        <w:t>1 do SIWZ</w:t>
      </w:r>
    </w:p>
    <w:p w:rsidR="00131E2F" w:rsidRDefault="00131E2F" w:rsidP="00131E2F">
      <w:pPr>
        <w:spacing w:line="276" w:lineRule="auto"/>
        <w:jc w:val="both"/>
        <w:rPr>
          <w:rFonts w:ascii="Tahoma" w:hAnsi="Tahoma" w:cs="Tahoma"/>
          <w:sz w:val="22"/>
          <w:szCs w:val="22"/>
          <w:lang w:val="pl-PL"/>
        </w:rPr>
      </w:pPr>
    </w:p>
    <w:p w:rsidR="00131E2F" w:rsidRPr="000F1D8A" w:rsidRDefault="00131E2F" w:rsidP="00131E2F">
      <w:pPr>
        <w:spacing w:line="276" w:lineRule="auto"/>
        <w:jc w:val="center"/>
        <w:rPr>
          <w:rFonts w:ascii="Tahoma" w:hAnsi="Tahoma" w:cs="Tahoma"/>
          <w:b/>
          <w:sz w:val="20"/>
          <w:lang w:val="pl-PL"/>
        </w:rPr>
      </w:pPr>
      <w:r w:rsidRPr="000F1D8A">
        <w:rPr>
          <w:rFonts w:ascii="Tahoma" w:hAnsi="Tahoma" w:cs="Tahoma"/>
          <w:b/>
          <w:sz w:val="20"/>
          <w:lang w:val="pl-PL"/>
        </w:rPr>
        <w:t>Opis przedmiotu zamówienia</w:t>
      </w:r>
    </w:p>
    <w:p w:rsidR="00131E2F" w:rsidRPr="00D0706B" w:rsidRDefault="00131E2F" w:rsidP="00131E2F">
      <w:pPr>
        <w:spacing w:line="276" w:lineRule="auto"/>
        <w:jc w:val="both"/>
        <w:rPr>
          <w:rFonts w:ascii="Tahoma" w:hAnsi="Tahoma" w:cs="Tahoma"/>
          <w:sz w:val="20"/>
          <w:lang w:val="pl-PL"/>
        </w:rPr>
      </w:pPr>
    </w:p>
    <w:p w:rsidR="00131E2F" w:rsidRDefault="00131E2F" w:rsidP="00131E2F">
      <w:pPr>
        <w:spacing w:line="276" w:lineRule="auto"/>
        <w:jc w:val="both"/>
        <w:rPr>
          <w:rFonts w:ascii="Tahoma" w:hAnsi="Tahoma" w:cs="Tahoma"/>
          <w:sz w:val="20"/>
          <w:lang w:val="pl-PL"/>
        </w:rPr>
      </w:pPr>
      <w:r w:rsidRPr="00D0706B">
        <w:rPr>
          <w:rFonts w:ascii="Tahoma" w:hAnsi="Tahoma" w:cs="Tahoma"/>
          <w:sz w:val="20"/>
          <w:lang w:val="pl-PL"/>
        </w:rPr>
        <w:t xml:space="preserve">Przedmiotem zamówienia  jest  </w:t>
      </w:r>
      <w:r w:rsidRPr="00D0706B">
        <w:rPr>
          <w:rFonts w:ascii="Tahoma" w:hAnsi="Tahoma" w:cs="Tahoma"/>
          <w:bCs/>
          <w:iCs/>
          <w:sz w:val="20"/>
          <w:lang w:val="pl-PL"/>
        </w:rPr>
        <w:t>obsługa  serwisowa bezprzerwowych źródeł</w:t>
      </w:r>
      <w:r w:rsidRPr="00D0706B">
        <w:rPr>
          <w:rFonts w:ascii="Tahoma" w:hAnsi="Tahoma" w:cs="Tahoma"/>
          <w:sz w:val="20"/>
          <w:lang w:val="pl-PL"/>
        </w:rPr>
        <w:t xml:space="preserve"> zasilania UPS,  </w:t>
      </w:r>
      <w:r w:rsidRPr="00D0706B">
        <w:rPr>
          <w:rFonts w:ascii="Tahoma" w:hAnsi="Tahoma" w:cs="Tahoma"/>
          <w:bCs/>
          <w:iCs/>
          <w:sz w:val="20"/>
          <w:lang w:val="pl-PL"/>
        </w:rPr>
        <w:t>na terenie Instytutu Lotnictwa</w:t>
      </w:r>
      <w:r w:rsidRPr="00D0706B">
        <w:rPr>
          <w:rFonts w:ascii="Tahoma" w:hAnsi="Tahoma" w:cs="Tahoma"/>
          <w:sz w:val="20"/>
          <w:lang w:val="pl-PL"/>
        </w:rPr>
        <w:t>.</w:t>
      </w:r>
    </w:p>
    <w:p w:rsidR="00000044" w:rsidRDefault="00000044" w:rsidP="00000044">
      <w:pPr>
        <w:spacing w:after="80"/>
        <w:contextualSpacing/>
        <w:jc w:val="both"/>
        <w:rPr>
          <w:rFonts w:ascii="Tahoma" w:hAnsi="Tahoma" w:cs="Tahoma"/>
          <w:sz w:val="20"/>
        </w:rPr>
      </w:pPr>
    </w:p>
    <w:p w:rsidR="00000044" w:rsidRPr="00293B26" w:rsidRDefault="00ED61F6" w:rsidP="00000044">
      <w:pPr>
        <w:spacing w:after="80"/>
        <w:contextualSpacing/>
        <w:jc w:val="both"/>
        <w:rPr>
          <w:rFonts w:ascii="Tahoma" w:hAnsi="Tahoma" w:cs="Tahoma"/>
          <w:sz w:val="20"/>
          <w:lang w:val="pl-PL"/>
        </w:rPr>
      </w:pPr>
      <w:r w:rsidRPr="00293B26">
        <w:rPr>
          <w:rFonts w:ascii="Tahoma" w:hAnsi="Tahoma" w:cs="Tahoma"/>
          <w:sz w:val="20"/>
          <w:lang w:val="pl-PL"/>
        </w:rPr>
        <w:t>Zamawiający wymaga, aby Wykonawca, któremu zostanie udzielone zamówienie, posiadał aktualną opłaconą polisę ubezpieczenia OC w zakresie prowadzonej działalności związanej z przedmiotem zamówienia, z okresem jej obowiązywania przez czas trwania zamówienia w wysokości co najmniej 200 000,00 zł. Wykonawca zobowiązany będzie przedłożyć Zamawiającemu kopię polisy OC wraz z potwierdzeniem dokonania wymaganych opłat w terminie do 3 dni od daty podpisania umowy lub upływu terminu opłaty w przypadku gdy opłata przewidziana jest transzami. W przypadku krótszego terminu obowiązywania polisy (okres obowiązywania polisy nie obejmuje okresu realizacji zamówienia) Wykonawca jest zobowiązany zapewnić i udokumentować Zamawiającemu ciągłość polis OC w ww. zakresie.</w:t>
      </w:r>
    </w:p>
    <w:p w:rsidR="00000044" w:rsidRPr="00293B26" w:rsidRDefault="00000044" w:rsidP="00000044">
      <w:pPr>
        <w:autoSpaceDE w:val="0"/>
        <w:autoSpaceDN w:val="0"/>
        <w:adjustRightInd w:val="0"/>
        <w:contextualSpacing/>
        <w:jc w:val="both"/>
        <w:rPr>
          <w:rFonts w:ascii="Tahoma" w:eastAsia="Calibri" w:hAnsi="Tahoma" w:cs="Tahoma"/>
          <w:sz w:val="20"/>
          <w:lang w:val="pl-PL" w:eastAsia="en-US"/>
        </w:rPr>
      </w:pPr>
    </w:p>
    <w:p w:rsidR="00000044" w:rsidRPr="00293B26" w:rsidRDefault="00ED61F6" w:rsidP="00000044">
      <w:pPr>
        <w:autoSpaceDE w:val="0"/>
        <w:autoSpaceDN w:val="0"/>
        <w:adjustRightInd w:val="0"/>
        <w:contextualSpacing/>
        <w:jc w:val="both"/>
        <w:rPr>
          <w:rFonts w:ascii="Tahoma" w:eastAsia="Calibri" w:hAnsi="Tahoma" w:cs="Tahoma"/>
          <w:sz w:val="20"/>
          <w:lang w:val="pl-PL" w:eastAsia="en-US"/>
        </w:rPr>
      </w:pPr>
      <w:r w:rsidRPr="00293B26">
        <w:rPr>
          <w:rFonts w:ascii="Tahoma" w:eastAsia="Calibri" w:hAnsi="Tahoma" w:cs="Tahoma"/>
          <w:sz w:val="20"/>
          <w:lang w:val="pl-PL" w:eastAsia="en-US"/>
        </w:rPr>
        <w:t xml:space="preserve">Jeżeli w </w:t>
      </w:r>
      <w:r w:rsidRPr="00293B26">
        <w:rPr>
          <w:rFonts w:ascii="Tahoma" w:eastAsia="Calibri" w:hAnsi="Tahoma" w:cs="Tahoma"/>
          <w:iCs/>
          <w:sz w:val="20"/>
          <w:lang w:val="pl-PL" w:eastAsia="en-US"/>
        </w:rPr>
        <w:t xml:space="preserve">opisie przedmiotu zamówienia </w:t>
      </w:r>
      <w:r w:rsidRPr="00293B26">
        <w:rPr>
          <w:rFonts w:ascii="Tahoma" w:eastAsia="Calibri" w:hAnsi="Tahoma" w:cs="Tahoma"/>
          <w:sz w:val="20"/>
          <w:lang w:val="pl-PL" w:eastAsia="en-US"/>
        </w:rPr>
        <w:t>występują odniesienia do Polskich Norm, dopuszczalne jest stosowanie odpowiednich norm krajów Unii Europejskiej, w zakresie przyjętym przez polskie prawodawstwo, o ile zastosowane normy zagwarantują utrzymanie standardów na poziomie nie gorszym niż wymagania określone w ww. normach.</w:t>
      </w:r>
    </w:p>
    <w:p w:rsidR="00ED61F6" w:rsidRPr="00293B26" w:rsidRDefault="00ED61F6" w:rsidP="00ED61F6">
      <w:pPr>
        <w:spacing w:after="120"/>
        <w:ind w:left="426" w:hanging="426"/>
        <w:jc w:val="both"/>
        <w:rPr>
          <w:rFonts w:ascii="Tahoma" w:hAnsi="Tahoma" w:cs="Tahoma"/>
          <w:sz w:val="20"/>
          <w:lang w:val="pl-PL"/>
        </w:rPr>
      </w:pPr>
    </w:p>
    <w:p w:rsidR="00ED61F6" w:rsidRPr="00293B26" w:rsidRDefault="00ED61F6" w:rsidP="00ED61F6">
      <w:pPr>
        <w:spacing w:line="276" w:lineRule="auto"/>
        <w:jc w:val="both"/>
        <w:rPr>
          <w:rFonts w:ascii="Tahoma" w:hAnsi="Tahoma" w:cs="Tahoma"/>
          <w:sz w:val="20"/>
          <w:lang w:val="pl-PL"/>
        </w:rPr>
      </w:pPr>
      <w:r w:rsidRPr="00293B26">
        <w:rPr>
          <w:rFonts w:ascii="Tahoma" w:hAnsi="Tahoma" w:cs="Tahoma"/>
          <w:b/>
          <w:sz w:val="20"/>
          <w:lang w:val="pl-PL"/>
        </w:rPr>
        <w:t>Uwaga:</w:t>
      </w:r>
      <w:r w:rsidRPr="00293B26">
        <w:rPr>
          <w:rFonts w:ascii="Tahoma" w:hAnsi="Tahoma" w:cs="Tahoma"/>
          <w:sz w:val="20"/>
          <w:lang w:val="pl-PL"/>
        </w:rPr>
        <w:t xml:space="preserve"> Zamawiający zaleca aby </w:t>
      </w:r>
      <w:r w:rsidRPr="00293B26">
        <w:rPr>
          <w:rFonts w:ascii="Tahoma" w:hAnsi="Tahoma" w:cs="Tahoma"/>
          <w:spacing w:val="-1"/>
          <w:sz w:val="20"/>
          <w:lang w:val="pl-PL"/>
        </w:rPr>
        <w:t>Wykonawca przed złożeniem oferty, po wcześniejszym ustaleniu terminu z przedstawicielem Zamawiającego dokonał</w:t>
      </w:r>
      <w:r w:rsidRPr="00293B26">
        <w:rPr>
          <w:rFonts w:ascii="Tahoma" w:hAnsi="Tahoma" w:cs="Tahoma"/>
          <w:sz w:val="20"/>
          <w:lang w:val="pl-PL"/>
        </w:rPr>
        <w:t xml:space="preserve"> wizji lokalnej przedmiotu zamówienia (w obecności przedstawiciela Zamawiającego) w celu zapoznania się z  jego  specyfiką i zakresem. </w:t>
      </w:r>
    </w:p>
    <w:p w:rsidR="00ED61F6" w:rsidRDefault="00ED61F6" w:rsidP="00ED61F6">
      <w:pPr>
        <w:pStyle w:val="Nagwek3"/>
        <w:rPr>
          <w:rFonts w:ascii="Tahoma" w:hAnsi="Tahoma" w:cs="Tahoma"/>
          <w:b w:val="0"/>
          <w:sz w:val="20"/>
        </w:rPr>
      </w:pPr>
      <w:bookmarkStart w:id="1" w:name="_Toc411087303"/>
    </w:p>
    <w:p w:rsidR="00ED61F6" w:rsidRPr="009579D3" w:rsidRDefault="00ED61F6" w:rsidP="00ED61F6">
      <w:pPr>
        <w:pStyle w:val="Nagwek3"/>
        <w:rPr>
          <w:rFonts w:ascii="Tahoma" w:hAnsi="Tahoma" w:cs="Tahoma"/>
          <w:sz w:val="20"/>
          <w:lang w:val="pl-PL"/>
        </w:rPr>
      </w:pPr>
      <w:r w:rsidRPr="002075B4">
        <w:rPr>
          <w:rFonts w:ascii="Tahoma" w:hAnsi="Tahoma" w:cs="Tahoma"/>
          <w:sz w:val="20"/>
        </w:rPr>
        <w:t>CPV: Wspólny Słownik Zamówień Publicznych:</w:t>
      </w:r>
      <w:bookmarkEnd w:id="1"/>
      <w:r>
        <w:rPr>
          <w:rFonts w:ascii="Tahoma" w:hAnsi="Tahoma" w:cs="Tahoma"/>
          <w:sz w:val="20"/>
          <w:lang w:val="pl-PL"/>
        </w:rPr>
        <w:t xml:space="preserve"> </w:t>
      </w:r>
    </w:p>
    <w:p w:rsidR="00ED61F6" w:rsidRPr="002075B4" w:rsidRDefault="00ED61F6" w:rsidP="00ED61F6">
      <w:pPr>
        <w:autoSpaceDE w:val="0"/>
        <w:autoSpaceDN w:val="0"/>
        <w:adjustRightInd w:val="0"/>
        <w:jc w:val="both"/>
        <w:rPr>
          <w:rFonts w:ascii="Tahoma" w:eastAsia="Calibri" w:hAnsi="Tahoma" w:cs="Tahoma"/>
          <w:sz w:val="20"/>
          <w:highlight w:val="yellow"/>
          <w:lang w:eastAsia="en-US"/>
        </w:rPr>
      </w:pPr>
    </w:p>
    <w:p w:rsidR="00ED61F6" w:rsidRDefault="00ED61F6" w:rsidP="00ED61F6">
      <w:pPr>
        <w:pStyle w:val="Nagwek3"/>
        <w:rPr>
          <w:rFonts w:ascii="Tahoma" w:hAnsi="Tahoma" w:cs="Tahoma"/>
          <w:b w:val="0"/>
          <w:sz w:val="20"/>
          <w:lang w:val="pl-PL"/>
        </w:rPr>
      </w:pPr>
      <w:r>
        <w:rPr>
          <w:rFonts w:ascii="Tahoma" w:hAnsi="Tahoma" w:cs="Tahoma"/>
          <w:b w:val="0"/>
          <w:sz w:val="20"/>
          <w:lang w:val="pl-PL"/>
        </w:rPr>
        <w:t>50 00 0</w:t>
      </w:r>
      <w:r w:rsidRPr="009579D3">
        <w:rPr>
          <w:rFonts w:ascii="Tahoma" w:hAnsi="Tahoma" w:cs="Tahoma"/>
          <w:b w:val="0"/>
          <w:sz w:val="20"/>
          <w:lang w:val="pl-PL"/>
        </w:rPr>
        <w:t>0 00 -</w:t>
      </w:r>
      <w:r>
        <w:rPr>
          <w:rFonts w:ascii="Tahoma" w:hAnsi="Tahoma" w:cs="Tahoma"/>
          <w:b w:val="0"/>
          <w:sz w:val="20"/>
          <w:lang w:val="pl-PL"/>
        </w:rPr>
        <w:t>5</w:t>
      </w:r>
      <w:r w:rsidRPr="00C47725">
        <w:rPr>
          <w:rFonts w:ascii="Tahoma" w:hAnsi="Tahoma" w:cs="Tahoma"/>
          <w:sz w:val="22"/>
          <w:szCs w:val="22"/>
          <w:lang w:val="pl-PL"/>
        </w:rPr>
        <w:t xml:space="preserve"> </w:t>
      </w:r>
      <w:r>
        <w:rPr>
          <w:rFonts w:ascii="Tahoma" w:hAnsi="Tahoma" w:cs="Tahoma"/>
          <w:sz w:val="22"/>
          <w:szCs w:val="22"/>
          <w:lang w:val="pl-PL"/>
        </w:rPr>
        <w:t xml:space="preserve"> - </w:t>
      </w:r>
      <w:r>
        <w:rPr>
          <w:rFonts w:ascii="Tahoma" w:hAnsi="Tahoma" w:cs="Tahoma"/>
          <w:b w:val="0"/>
          <w:sz w:val="20"/>
        </w:rPr>
        <w:t xml:space="preserve">Usługi </w:t>
      </w:r>
      <w:r>
        <w:rPr>
          <w:rFonts w:ascii="Tahoma" w:hAnsi="Tahoma" w:cs="Tahoma"/>
          <w:b w:val="0"/>
          <w:sz w:val="20"/>
          <w:lang w:val="pl-PL"/>
        </w:rPr>
        <w:t>naprawcze i konserwacyjne</w:t>
      </w:r>
    </w:p>
    <w:p w:rsidR="00ED61F6" w:rsidRPr="00D0706B" w:rsidRDefault="00ED61F6" w:rsidP="00131E2F">
      <w:pPr>
        <w:spacing w:line="276" w:lineRule="auto"/>
        <w:jc w:val="both"/>
        <w:rPr>
          <w:rFonts w:ascii="Tahoma" w:hAnsi="Tahoma" w:cs="Tahoma"/>
          <w:sz w:val="20"/>
          <w:lang w:val="pl-PL"/>
        </w:rPr>
      </w:pPr>
    </w:p>
    <w:p w:rsidR="00131E2F" w:rsidRPr="00D0706B" w:rsidRDefault="00131E2F" w:rsidP="00131E2F">
      <w:pPr>
        <w:spacing w:line="276" w:lineRule="auto"/>
        <w:jc w:val="both"/>
        <w:rPr>
          <w:rFonts w:ascii="Tahoma" w:hAnsi="Tahoma" w:cs="Tahoma"/>
          <w:sz w:val="20"/>
          <w:lang w:val="pl-PL"/>
        </w:rPr>
      </w:pPr>
    </w:p>
    <w:p w:rsidR="00131E2F" w:rsidRPr="00D0706B" w:rsidRDefault="00131E2F" w:rsidP="00131E2F">
      <w:pPr>
        <w:spacing w:line="276" w:lineRule="auto"/>
        <w:jc w:val="both"/>
        <w:rPr>
          <w:rFonts w:ascii="Tahoma" w:hAnsi="Tahoma" w:cs="Tahoma"/>
          <w:sz w:val="20"/>
          <w:u w:val="single"/>
          <w:lang w:val="pl-PL"/>
        </w:rPr>
      </w:pPr>
      <w:r w:rsidRPr="00D0706B">
        <w:rPr>
          <w:rFonts w:ascii="Tahoma" w:hAnsi="Tahoma" w:cs="Tahoma"/>
          <w:sz w:val="20"/>
          <w:u w:val="single"/>
          <w:lang w:val="pl-PL"/>
        </w:rPr>
        <w:t>Wykaz zasilaczy UPS podlegających obsłudze serwisowej:</w:t>
      </w:r>
    </w:p>
    <w:p w:rsidR="00131E2F" w:rsidRPr="00D0706B" w:rsidRDefault="00131E2F" w:rsidP="00131E2F">
      <w:pPr>
        <w:spacing w:line="276" w:lineRule="auto"/>
        <w:jc w:val="both"/>
        <w:rPr>
          <w:rFonts w:ascii="Tahoma" w:hAnsi="Tahoma" w:cs="Tahoma"/>
          <w:color w:val="000000"/>
          <w:sz w:val="20"/>
          <w:u w:val="single"/>
          <w:lang w:val="pl-PL"/>
        </w:rPr>
      </w:pPr>
    </w:p>
    <w:tbl>
      <w:tblPr>
        <w:tblW w:w="9087" w:type="dxa"/>
        <w:tblInd w:w="55" w:type="dxa"/>
        <w:tblCellMar>
          <w:left w:w="70" w:type="dxa"/>
          <w:right w:w="70" w:type="dxa"/>
        </w:tblCellMar>
        <w:tblLook w:val="00A0" w:firstRow="1" w:lastRow="0" w:firstColumn="1" w:lastColumn="0" w:noHBand="0" w:noVBand="0"/>
      </w:tblPr>
      <w:tblGrid>
        <w:gridCol w:w="907"/>
        <w:gridCol w:w="1078"/>
        <w:gridCol w:w="3260"/>
        <w:gridCol w:w="3842"/>
      </w:tblGrid>
      <w:tr w:rsidR="00131E2F" w:rsidRPr="00D0706B" w:rsidTr="000149E7">
        <w:trPr>
          <w:trHeight w:val="630"/>
        </w:trPr>
        <w:tc>
          <w:tcPr>
            <w:tcW w:w="907" w:type="dxa"/>
            <w:tcBorders>
              <w:top w:val="single" w:sz="8" w:space="0" w:color="auto"/>
              <w:left w:val="single" w:sz="8" w:space="0" w:color="auto"/>
              <w:bottom w:val="nil"/>
              <w:right w:val="single" w:sz="8" w:space="0" w:color="auto"/>
            </w:tcBorders>
            <w:shd w:val="clear" w:color="auto" w:fill="E0E0E0"/>
            <w:vAlign w:val="center"/>
            <w:hideMark/>
          </w:tcPr>
          <w:p w:rsidR="00131E2F" w:rsidRPr="00D0706B" w:rsidRDefault="00131E2F" w:rsidP="000149E7">
            <w:pPr>
              <w:jc w:val="center"/>
              <w:rPr>
                <w:rFonts w:ascii="Tahoma" w:hAnsi="Tahoma" w:cs="Tahoma"/>
                <w:color w:val="000000"/>
                <w:sz w:val="20"/>
                <w:lang w:val="pl-PL"/>
              </w:rPr>
            </w:pPr>
            <w:proofErr w:type="spellStart"/>
            <w:r w:rsidRPr="00D0706B">
              <w:rPr>
                <w:rFonts w:ascii="Tahoma" w:hAnsi="Tahoma" w:cs="Tahoma"/>
                <w:color w:val="000000"/>
                <w:sz w:val="20"/>
                <w:lang w:val="pl-PL"/>
              </w:rPr>
              <w:t>Lp</w:t>
            </w:r>
            <w:proofErr w:type="spellEnd"/>
          </w:p>
        </w:tc>
        <w:tc>
          <w:tcPr>
            <w:tcW w:w="1078" w:type="dxa"/>
            <w:tcBorders>
              <w:top w:val="single" w:sz="8" w:space="0" w:color="auto"/>
              <w:left w:val="nil"/>
              <w:bottom w:val="nil"/>
              <w:right w:val="single" w:sz="8" w:space="0" w:color="auto"/>
            </w:tcBorders>
            <w:shd w:val="clear" w:color="auto" w:fill="E0E0E0"/>
            <w:vAlign w:val="center"/>
            <w:hideMark/>
          </w:tcPr>
          <w:p w:rsidR="00131E2F" w:rsidRPr="00D0706B" w:rsidRDefault="00131E2F" w:rsidP="000149E7">
            <w:pPr>
              <w:jc w:val="center"/>
              <w:rPr>
                <w:rFonts w:ascii="Tahoma" w:hAnsi="Tahoma" w:cs="Tahoma"/>
                <w:color w:val="000000"/>
                <w:sz w:val="20"/>
                <w:lang w:val="pl-PL"/>
              </w:rPr>
            </w:pPr>
            <w:r w:rsidRPr="00D0706B">
              <w:rPr>
                <w:rFonts w:ascii="Tahoma" w:hAnsi="Tahoma" w:cs="Tahoma"/>
                <w:color w:val="000000"/>
                <w:sz w:val="20"/>
                <w:lang w:val="pl-PL"/>
              </w:rPr>
              <w:t>Budynek</w:t>
            </w:r>
          </w:p>
        </w:tc>
        <w:tc>
          <w:tcPr>
            <w:tcW w:w="3260" w:type="dxa"/>
            <w:tcBorders>
              <w:top w:val="single" w:sz="8" w:space="0" w:color="auto"/>
              <w:left w:val="nil"/>
              <w:bottom w:val="nil"/>
              <w:right w:val="single" w:sz="8" w:space="0" w:color="auto"/>
            </w:tcBorders>
            <w:shd w:val="clear" w:color="auto" w:fill="E0E0E0"/>
            <w:vAlign w:val="center"/>
            <w:hideMark/>
          </w:tcPr>
          <w:p w:rsidR="00131E2F" w:rsidRPr="00D0706B" w:rsidRDefault="00131E2F" w:rsidP="000149E7">
            <w:pPr>
              <w:jc w:val="center"/>
              <w:rPr>
                <w:rFonts w:ascii="Tahoma" w:hAnsi="Tahoma" w:cs="Tahoma"/>
                <w:color w:val="000000"/>
                <w:sz w:val="20"/>
                <w:lang w:val="pl-PL"/>
              </w:rPr>
            </w:pPr>
            <w:r w:rsidRPr="00D0706B">
              <w:rPr>
                <w:rFonts w:ascii="Tahoma" w:hAnsi="Tahoma" w:cs="Tahoma"/>
                <w:color w:val="000000"/>
                <w:sz w:val="20"/>
                <w:lang w:val="pl-PL"/>
              </w:rPr>
              <w:t>Symbol produktu</w:t>
            </w:r>
          </w:p>
        </w:tc>
        <w:tc>
          <w:tcPr>
            <w:tcW w:w="3842" w:type="dxa"/>
            <w:tcBorders>
              <w:top w:val="single" w:sz="8" w:space="0" w:color="auto"/>
              <w:left w:val="nil"/>
              <w:bottom w:val="nil"/>
              <w:right w:val="single" w:sz="8" w:space="0" w:color="auto"/>
            </w:tcBorders>
            <w:shd w:val="clear" w:color="auto" w:fill="E0E0E0"/>
            <w:vAlign w:val="center"/>
            <w:hideMark/>
          </w:tcPr>
          <w:p w:rsidR="00131E2F" w:rsidRPr="00D0706B" w:rsidRDefault="00131E2F" w:rsidP="000149E7">
            <w:pPr>
              <w:jc w:val="center"/>
              <w:rPr>
                <w:rFonts w:ascii="Tahoma" w:hAnsi="Tahoma" w:cs="Tahoma"/>
                <w:color w:val="000000"/>
                <w:sz w:val="20"/>
                <w:lang w:val="pl-PL"/>
              </w:rPr>
            </w:pPr>
            <w:r w:rsidRPr="00D0706B">
              <w:rPr>
                <w:rFonts w:ascii="Tahoma" w:hAnsi="Tahoma" w:cs="Tahoma"/>
                <w:color w:val="000000"/>
                <w:sz w:val="20"/>
                <w:lang w:val="pl-PL"/>
              </w:rPr>
              <w:t>Numer seryjny</w:t>
            </w:r>
          </w:p>
        </w:tc>
      </w:tr>
      <w:tr w:rsidR="00131E2F" w:rsidRPr="00D0706B" w:rsidTr="000149E7">
        <w:trPr>
          <w:trHeight w:val="315"/>
        </w:trPr>
        <w:tc>
          <w:tcPr>
            <w:tcW w:w="907" w:type="dxa"/>
            <w:tcBorders>
              <w:top w:val="single" w:sz="4" w:space="0" w:color="auto"/>
              <w:left w:val="single" w:sz="4" w:space="0" w:color="auto"/>
              <w:bottom w:val="single" w:sz="4" w:space="0" w:color="auto"/>
              <w:right w:val="single" w:sz="4" w:space="0" w:color="auto"/>
            </w:tcBorders>
            <w:vAlign w:val="center"/>
            <w:hideMark/>
          </w:tcPr>
          <w:p w:rsidR="00131E2F" w:rsidRPr="00D0706B" w:rsidRDefault="00131E2F" w:rsidP="000149E7">
            <w:pPr>
              <w:jc w:val="center"/>
              <w:rPr>
                <w:rFonts w:ascii="Tahoma" w:hAnsi="Tahoma" w:cs="Tahoma"/>
                <w:color w:val="000000"/>
                <w:sz w:val="20"/>
                <w:lang w:val="pl-PL"/>
              </w:rPr>
            </w:pPr>
            <w:r w:rsidRPr="00D0706B">
              <w:rPr>
                <w:rFonts w:ascii="Tahoma" w:hAnsi="Tahoma" w:cs="Tahoma"/>
                <w:color w:val="000000"/>
                <w:sz w:val="20"/>
                <w:lang w:val="pl-PL"/>
              </w:rPr>
              <w:t>1</w:t>
            </w:r>
          </w:p>
        </w:tc>
        <w:tc>
          <w:tcPr>
            <w:tcW w:w="1078" w:type="dxa"/>
            <w:tcBorders>
              <w:top w:val="single" w:sz="4" w:space="0" w:color="auto"/>
              <w:left w:val="nil"/>
              <w:bottom w:val="single" w:sz="4" w:space="0" w:color="auto"/>
              <w:right w:val="single" w:sz="4" w:space="0" w:color="auto"/>
            </w:tcBorders>
            <w:shd w:val="clear" w:color="auto" w:fill="FFFFFF"/>
            <w:vAlign w:val="center"/>
            <w:hideMark/>
          </w:tcPr>
          <w:p w:rsidR="00131E2F" w:rsidRPr="00D0706B" w:rsidRDefault="00131E2F" w:rsidP="000149E7">
            <w:pPr>
              <w:jc w:val="center"/>
              <w:rPr>
                <w:rFonts w:ascii="Tahoma" w:hAnsi="Tahoma" w:cs="Tahoma"/>
                <w:color w:val="000000"/>
                <w:sz w:val="20"/>
                <w:lang w:val="pl-PL"/>
              </w:rPr>
            </w:pPr>
            <w:r w:rsidRPr="00D0706B">
              <w:rPr>
                <w:rFonts w:ascii="Tahoma" w:hAnsi="Tahoma" w:cs="Tahoma"/>
                <w:color w:val="000000"/>
                <w:sz w:val="20"/>
                <w:lang w:val="pl-PL"/>
              </w:rPr>
              <w:t>B</w:t>
            </w:r>
          </w:p>
        </w:tc>
        <w:tc>
          <w:tcPr>
            <w:tcW w:w="3260" w:type="dxa"/>
            <w:tcBorders>
              <w:top w:val="single" w:sz="4" w:space="0" w:color="auto"/>
              <w:left w:val="nil"/>
              <w:bottom w:val="single" w:sz="4" w:space="0" w:color="auto"/>
              <w:right w:val="single" w:sz="4" w:space="0" w:color="auto"/>
            </w:tcBorders>
            <w:shd w:val="clear" w:color="auto" w:fill="FFFFFF"/>
            <w:vAlign w:val="center"/>
            <w:hideMark/>
          </w:tcPr>
          <w:p w:rsidR="00131E2F" w:rsidRPr="00D0706B" w:rsidRDefault="00131E2F" w:rsidP="000149E7">
            <w:pPr>
              <w:jc w:val="center"/>
              <w:rPr>
                <w:rFonts w:ascii="Tahoma" w:hAnsi="Tahoma" w:cs="Tahoma"/>
                <w:color w:val="000000"/>
                <w:sz w:val="20"/>
                <w:lang w:val="pl-PL"/>
              </w:rPr>
            </w:pPr>
            <w:proofErr w:type="spellStart"/>
            <w:r w:rsidRPr="00D0706B">
              <w:rPr>
                <w:rFonts w:ascii="Tahoma" w:hAnsi="Tahoma" w:cs="Tahoma"/>
                <w:color w:val="000000"/>
                <w:sz w:val="20"/>
                <w:lang w:val="pl-PL"/>
              </w:rPr>
              <w:t>Lp</w:t>
            </w:r>
            <w:proofErr w:type="spellEnd"/>
            <w:r w:rsidRPr="00D0706B">
              <w:rPr>
                <w:rFonts w:ascii="Tahoma" w:hAnsi="Tahoma" w:cs="Tahoma"/>
                <w:color w:val="000000"/>
                <w:sz w:val="20"/>
                <w:lang w:val="pl-PL"/>
              </w:rPr>
              <w:t xml:space="preserve"> 6-11</w:t>
            </w:r>
          </w:p>
        </w:tc>
        <w:tc>
          <w:tcPr>
            <w:tcW w:w="3842" w:type="dxa"/>
            <w:tcBorders>
              <w:top w:val="single" w:sz="4" w:space="0" w:color="auto"/>
              <w:left w:val="nil"/>
              <w:bottom w:val="single" w:sz="4" w:space="0" w:color="auto"/>
              <w:right w:val="single" w:sz="4" w:space="0" w:color="auto"/>
            </w:tcBorders>
            <w:shd w:val="clear" w:color="auto" w:fill="FFFFFF"/>
            <w:vAlign w:val="center"/>
            <w:hideMark/>
          </w:tcPr>
          <w:p w:rsidR="00131E2F" w:rsidRPr="00D0706B" w:rsidRDefault="00131E2F" w:rsidP="000149E7">
            <w:pPr>
              <w:jc w:val="center"/>
              <w:rPr>
                <w:rFonts w:ascii="Tahoma" w:hAnsi="Tahoma" w:cs="Tahoma"/>
                <w:color w:val="000000"/>
                <w:sz w:val="20"/>
                <w:lang w:val="pl-PL"/>
              </w:rPr>
            </w:pPr>
            <w:r w:rsidRPr="00D0706B">
              <w:rPr>
                <w:rFonts w:ascii="Tahoma" w:hAnsi="Tahoma" w:cs="Tahoma"/>
                <w:color w:val="000000"/>
                <w:sz w:val="20"/>
                <w:lang w:val="pl-PL"/>
              </w:rPr>
              <w:t>L061A18/0823A025</w:t>
            </w:r>
          </w:p>
        </w:tc>
      </w:tr>
      <w:tr w:rsidR="00131E2F" w:rsidRPr="00D0706B" w:rsidTr="000149E7">
        <w:trPr>
          <w:trHeight w:val="315"/>
        </w:trPr>
        <w:tc>
          <w:tcPr>
            <w:tcW w:w="907" w:type="dxa"/>
            <w:tcBorders>
              <w:top w:val="nil"/>
              <w:left w:val="single" w:sz="4" w:space="0" w:color="auto"/>
              <w:bottom w:val="single" w:sz="4" w:space="0" w:color="auto"/>
              <w:right w:val="single" w:sz="4" w:space="0" w:color="auto"/>
            </w:tcBorders>
            <w:vAlign w:val="center"/>
            <w:hideMark/>
          </w:tcPr>
          <w:p w:rsidR="00131E2F" w:rsidRPr="00D0706B" w:rsidRDefault="00131E2F" w:rsidP="000149E7">
            <w:pPr>
              <w:jc w:val="center"/>
              <w:rPr>
                <w:rFonts w:ascii="Tahoma" w:hAnsi="Tahoma" w:cs="Tahoma"/>
                <w:color w:val="000000"/>
                <w:sz w:val="20"/>
                <w:lang w:val="pl-PL"/>
              </w:rPr>
            </w:pPr>
            <w:r w:rsidRPr="00D0706B">
              <w:rPr>
                <w:rFonts w:ascii="Tahoma" w:hAnsi="Tahoma" w:cs="Tahoma"/>
                <w:color w:val="000000"/>
                <w:sz w:val="20"/>
                <w:lang w:val="pl-PL"/>
              </w:rPr>
              <w:t>2</w:t>
            </w:r>
          </w:p>
        </w:tc>
        <w:tc>
          <w:tcPr>
            <w:tcW w:w="1078" w:type="dxa"/>
            <w:tcBorders>
              <w:top w:val="nil"/>
              <w:left w:val="nil"/>
              <w:bottom w:val="single" w:sz="4" w:space="0" w:color="auto"/>
              <w:right w:val="single" w:sz="4" w:space="0" w:color="auto"/>
            </w:tcBorders>
            <w:shd w:val="clear" w:color="auto" w:fill="FFFFFF"/>
            <w:vAlign w:val="center"/>
            <w:hideMark/>
          </w:tcPr>
          <w:p w:rsidR="00131E2F" w:rsidRPr="00D0706B" w:rsidRDefault="00131E2F" w:rsidP="000149E7">
            <w:pPr>
              <w:jc w:val="center"/>
              <w:rPr>
                <w:rFonts w:ascii="Tahoma" w:hAnsi="Tahoma" w:cs="Tahoma"/>
                <w:color w:val="000000"/>
                <w:sz w:val="20"/>
                <w:lang w:val="pl-PL"/>
              </w:rPr>
            </w:pPr>
            <w:r w:rsidRPr="00D0706B">
              <w:rPr>
                <w:rFonts w:ascii="Tahoma" w:hAnsi="Tahoma" w:cs="Tahoma"/>
                <w:color w:val="000000"/>
                <w:sz w:val="20"/>
                <w:lang w:val="pl-PL"/>
              </w:rPr>
              <w:t>H3bis</w:t>
            </w:r>
          </w:p>
        </w:tc>
        <w:tc>
          <w:tcPr>
            <w:tcW w:w="3260" w:type="dxa"/>
            <w:tcBorders>
              <w:top w:val="nil"/>
              <w:left w:val="nil"/>
              <w:bottom w:val="single" w:sz="4" w:space="0" w:color="auto"/>
              <w:right w:val="single" w:sz="4" w:space="0" w:color="auto"/>
            </w:tcBorders>
            <w:shd w:val="clear" w:color="auto" w:fill="FFFFFF"/>
            <w:vAlign w:val="center"/>
            <w:hideMark/>
          </w:tcPr>
          <w:p w:rsidR="00131E2F" w:rsidRPr="00D0706B" w:rsidRDefault="00131E2F" w:rsidP="000149E7">
            <w:pPr>
              <w:jc w:val="center"/>
              <w:rPr>
                <w:rFonts w:ascii="Tahoma" w:hAnsi="Tahoma" w:cs="Tahoma"/>
                <w:sz w:val="20"/>
                <w:lang w:val="pl-PL"/>
              </w:rPr>
            </w:pPr>
            <w:r w:rsidRPr="00D0706B">
              <w:rPr>
                <w:rFonts w:ascii="Tahoma" w:hAnsi="Tahoma" w:cs="Tahoma"/>
                <w:sz w:val="20"/>
                <w:lang w:val="pl-PL"/>
              </w:rPr>
              <w:t>LP 33-20kVA</w:t>
            </w:r>
          </w:p>
        </w:tc>
        <w:tc>
          <w:tcPr>
            <w:tcW w:w="3842" w:type="dxa"/>
            <w:tcBorders>
              <w:top w:val="nil"/>
              <w:left w:val="nil"/>
              <w:bottom w:val="single" w:sz="4" w:space="0" w:color="auto"/>
              <w:right w:val="single" w:sz="4" w:space="0" w:color="auto"/>
            </w:tcBorders>
            <w:shd w:val="clear" w:color="auto" w:fill="FFFFFF"/>
            <w:vAlign w:val="center"/>
            <w:hideMark/>
          </w:tcPr>
          <w:p w:rsidR="00131E2F" w:rsidRPr="00D0706B" w:rsidRDefault="00131E2F" w:rsidP="000149E7">
            <w:pPr>
              <w:jc w:val="center"/>
              <w:rPr>
                <w:rFonts w:ascii="Tahoma" w:hAnsi="Tahoma" w:cs="Tahoma"/>
                <w:sz w:val="20"/>
                <w:lang w:val="pl-PL"/>
              </w:rPr>
            </w:pPr>
            <w:r w:rsidRPr="00D0706B">
              <w:rPr>
                <w:rFonts w:ascii="Tahoma" w:hAnsi="Tahoma" w:cs="Tahoma"/>
                <w:sz w:val="20"/>
                <w:lang w:val="pl-PL"/>
              </w:rPr>
              <w:t>L50202310B944A</w:t>
            </w:r>
          </w:p>
        </w:tc>
      </w:tr>
      <w:tr w:rsidR="00131E2F" w:rsidRPr="00D0706B" w:rsidTr="000149E7">
        <w:trPr>
          <w:trHeight w:val="315"/>
        </w:trPr>
        <w:tc>
          <w:tcPr>
            <w:tcW w:w="907" w:type="dxa"/>
            <w:tcBorders>
              <w:top w:val="nil"/>
              <w:left w:val="single" w:sz="4" w:space="0" w:color="auto"/>
              <w:bottom w:val="single" w:sz="4" w:space="0" w:color="auto"/>
              <w:right w:val="single" w:sz="4" w:space="0" w:color="auto"/>
            </w:tcBorders>
            <w:vAlign w:val="center"/>
            <w:hideMark/>
          </w:tcPr>
          <w:p w:rsidR="00131E2F" w:rsidRPr="00D0706B" w:rsidRDefault="00131E2F" w:rsidP="000149E7">
            <w:pPr>
              <w:jc w:val="center"/>
              <w:rPr>
                <w:rFonts w:ascii="Tahoma" w:hAnsi="Tahoma" w:cs="Tahoma"/>
                <w:color w:val="000000"/>
                <w:sz w:val="20"/>
                <w:lang w:val="pl-PL"/>
              </w:rPr>
            </w:pPr>
            <w:r w:rsidRPr="00D0706B">
              <w:rPr>
                <w:rFonts w:ascii="Tahoma" w:hAnsi="Tahoma" w:cs="Tahoma"/>
                <w:color w:val="000000"/>
                <w:sz w:val="20"/>
                <w:lang w:val="pl-PL"/>
              </w:rPr>
              <w:t>3</w:t>
            </w:r>
          </w:p>
        </w:tc>
        <w:tc>
          <w:tcPr>
            <w:tcW w:w="1078" w:type="dxa"/>
            <w:tcBorders>
              <w:top w:val="nil"/>
              <w:left w:val="nil"/>
              <w:bottom w:val="single" w:sz="4" w:space="0" w:color="auto"/>
              <w:right w:val="single" w:sz="4" w:space="0" w:color="auto"/>
            </w:tcBorders>
            <w:shd w:val="clear" w:color="auto" w:fill="FFFFFF"/>
            <w:vAlign w:val="center"/>
            <w:hideMark/>
          </w:tcPr>
          <w:p w:rsidR="00131E2F" w:rsidRPr="00D0706B" w:rsidRDefault="00131E2F" w:rsidP="000149E7">
            <w:pPr>
              <w:jc w:val="center"/>
              <w:rPr>
                <w:rFonts w:ascii="Tahoma" w:hAnsi="Tahoma" w:cs="Tahoma"/>
                <w:color w:val="000000"/>
                <w:sz w:val="20"/>
                <w:lang w:val="pl-PL"/>
              </w:rPr>
            </w:pPr>
            <w:r w:rsidRPr="00D0706B">
              <w:rPr>
                <w:rFonts w:ascii="Tahoma" w:hAnsi="Tahoma" w:cs="Tahoma"/>
                <w:color w:val="000000"/>
                <w:sz w:val="20"/>
                <w:lang w:val="pl-PL"/>
              </w:rPr>
              <w:t>W2</w:t>
            </w:r>
          </w:p>
        </w:tc>
        <w:tc>
          <w:tcPr>
            <w:tcW w:w="3260" w:type="dxa"/>
            <w:tcBorders>
              <w:top w:val="nil"/>
              <w:left w:val="nil"/>
              <w:bottom w:val="single" w:sz="4" w:space="0" w:color="auto"/>
              <w:right w:val="single" w:sz="4" w:space="0" w:color="auto"/>
            </w:tcBorders>
            <w:shd w:val="clear" w:color="auto" w:fill="FFFFFF"/>
            <w:vAlign w:val="center"/>
            <w:hideMark/>
          </w:tcPr>
          <w:p w:rsidR="00131E2F" w:rsidRPr="00D0706B" w:rsidRDefault="00131E2F" w:rsidP="000149E7">
            <w:pPr>
              <w:jc w:val="center"/>
              <w:rPr>
                <w:rFonts w:ascii="Tahoma" w:hAnsi="Tahoma" w:cs="Tahoma"/>
                <w:sz w:val="20"/>
                <w:lang w:val="pl-PL"/>
              </w:rPr>
            </w:pPr>
            <w:r w:rsidRPr="00D0706B">
              <w:rPr>
                <w:rFonts w:ascii="Tahoma" w:hAnsi="Tahoma" w:cs="Tahoma"/>
                <w:sz w:val="20"/>
                <w:lang w:val="pl-PL"/>
              </w:rPr>
              <w:t>L 6-11</w:t>
            </w:r>
          </w:p>
        </w:tc>
        <w:tc>
          <w:tcPr>
            <w:tcW w:w="3842" w:type="dxa"/>
            <w:tcBorders>
              <w:top w:val="nil"/>
              <w:left w:val="nil"/>
              <w:bottom w:val="single" w:sz="4" w:space="0" w:color="auto"/>
              <w:right w:val="single" w:sz="4" w:space="0" w:color="auto"/>
            </w:tcBorders>
            <w:shd w:val="clear" w:color="auto" w:fill="FFFFFF"/>
            <w:vAlign w:val="center"/>
            <w:hideMark/>
          </w:tcPr>
          <w:p w:rsidR="00131E2F" w:rsidRPr="00D0706B" w:rsidRDefault="00131E2F" w:rsidP="000149E7">
            <w:pPr>
              <w:jc w:val="center"/>
              <w:rPr>
                <w:rFonts w:ascii="Tahoma" w:hAnsi="Tahoma" w:cs="Tahoma"/>
                <w:color w:val="000000"/>
                <w:sz w:val="20"/>
                <w:lang w:val="pl-PL"/>
              </w:rPr>
            </w:pPr>
            <w:r w:rsidRPr="00D0706B">
              <w:rPr>
                <w:rFonts w:ascii="Tahoma" w:hAnsi="Tahoma" w:cs="Tahoma"/>
                <w:color w:val="000000"/>
                <w:sz w:val="20"/>
                <w:lang w:val="pl-PL"/>
              </w:rPr>
              <w:t>L061A18/0803A027</w:t>
            </w:r>
          </w:p>
        </w:tc>
      </w:tr>
      <w:tr w:rsidR="00131E2F" w:rsidRPr="00D0706B" w:rsidTr="000149E7">
        <w:trPr>
          <w:trHeight w:val="315"/>
        </w:trPr>
        <w:tc>
          <w:tcPr>
            <w:tcW w:w="907" w:type="dxa"/>
            <w:tcBorders>
              <w:top w:val="nil"/>
              <w:left w:val="single" w:sz="4" w:space="0" w:color="auto"/>
              <w:bottom w:val="single" w:sz="4" w:space="0" w:color="auto"/>
              <w:right w:val="single" w:sz="4" w:space="0" w:color="auto"/>
            </w:tcBorders>
            <w:vAlign w:val="center"/>
            <w:hideMark/>
          </w:tcPr>
          <w:p w:rsidR="00131E2F" w:rsidRPr="00D0706B" w:rsidRDefault="00131E2F" w:rsidP="000149E7">
            <w:pPr>
              <w:jc w:val="center"/>
              <w:rPr>
                <w:rFonts w:ascii="Tahoma" w:hAnsi="Tahoma" w:cs="Tahoma"/>
                <w:color w:val="000000"/>
                <w:sz w:val="20"/>
                <w:lang w:val="pl-PL"/>
              </w:rPr>
            </w:pPr>
            <w:r w:rsidRPr="00D0706B">
              <w:rPr>
                <w:rFonts w:ascii="Tahoma" w:hAnsi="Tahoma" w:cs="Tahoma"/>
                <w:color w:val="000000"/>
                <w:sz w:val="20"/>
                <w:lang w:val="pl-PL"/>
              </w:rPr>
              <w:t>4</w:t>
            </w:r>
          </w:p>
        </w:tc>
        <w:tc>
          <w:tcPr>
            <w:tcW w:w="1078" w:type="dxa"/>
            <w:tcBorders>
              <w:top w:val="nil"/>
              <w:left w:val="nil"/>
              <w:bottom w:val="single" w:sz="4" w:space="0" w:color="auto"/>
              <w:right w:val="single" w:sz="4" w:space="0" w:color="auto"/>
            </w:tcBorders>
            <w:shd w:val="clear" w:color="auto" w:fill="FFFFFF"/>
            <w:vAlign w:val="center"/>
            <w:hideMark/>
          </w:tcPr>
          <w:p w:rsidR="00131E2F" w:rsidRPr="00D0706B" w:rsidRDefault="00131E2F" w:rsidP="000149E7">
            <w:pPr>
              <w:jc w:val="center"/>
              <w:rPr>
                <w:rFonts w:ascii="Tahoma" w:hAnsi="Tahoma" w:cs="Tahoma"/>
                <w:color w:val="000000"/>
                <w:sz w:val="20"/>
                <w:lang w:val="pl-PL"/>
              </w:rPr>
            </w:pPr>
            <w:r w:rsidRPr="00D0706B">
              <w:rPr>
                <w:rFonts w:ascii="Tahoma" w:hAnsi="Tahoma" w:cs="Tahoma"/>
                <w:color w:val="000000"/>
                <w:sz w:val="20"/>
                <w:lang w:val="pl-PL"/>
              </w:rPr>
              <w:t>A</w:t>
            </w:r>
          </w:p>
        </w:tc>
        <w:tc>
          <w:tcPr>
            <w:tcW w:w="3260" w:type="dxa"/>
            <w:tcBorders>
              <w:top w:val="nil"/>
              <w:left w:val="nil"/>
              <w:bottom w:val="single" w:sz="4" w:space="0" w:color="auto"/>
              <w:right w:val="single" w:sz="4" w:space="0" w:color="auto"/>
            </w:tcBorders>
            <w:shd w:val="clear" w:color="auto" w:fill="FFFFFF"/>
            <w:vAlign w:val="center"/>
            <w:hideMark/>
          </w:tcPr>
          <w:p w:rsidR="00131E2F" w:rsidRPr="00D0706B" w:rsidRDefault="00131E2F" w:rsidP="000149E7">
            <w:pPr>
              <w:jc w:val="center"/>
              <w:rPr>
                <w:rFonts w:ascii="Tahoma" w:hAnsi="Tahoma" w:cs="Tahoma"/>
                <w:sz w:val="20"/>
                <w:lang w:val="pl-PL"/>
              </w:rPr>
            </w:pPr>
            <w:r w:rsidRPr="00D0706B">
              <w:rPr>
                <w:rFonts w:ascii="Tahoma" w:hAnsi="Tahoma" w:cs="Tahoma"/>
                <w:sz w:val="20"/>
                <w:lang w:val="pl-PL"/>
              </w:rPr>
              <w:t>LP 10kVA S6</w:t>
            </w:r>
          </w:p>
        </w:tc>
        <w:tc>
          <w:tcPr>
            <w:tcW w:w="3842" w:type="dxa"/>
            <w:tcBorders>
              <w:top w:val="nil"/>
              <w:left w:val="nil"/>
              <w:bottom w:val="single" w:sz="4" w:space="0" w:color="auto"/>
              <w:right w:val="single" w:sz="4" w:space="0" w:color="auto"/>
            </w:tcBorders>
            <w:shd w:val="clear" w:color="auto" w:fill="FFFFFF"/>
            <w:vAlign w:val="center"/>
            <w:hideMark/>
          </w:tcPr>
          <w:p w:rsidR="00131E2F" w:rsidRPr="00D0706B" w:rsidRDefault="00131E2F" w:rsidP="000149E7">
            <w:pPr>
              <w:jc w:val="center"/>
              <w:rPr>
                <w:rFonts w:ascii="Tahoma" w:hAnsi="Tahoma" w:cs="Tahoma"/>
                <w:color w:val="000000"/>
                <w:sz w:val="20"/>
                <w:lang w:val="pl-PL"/>
              </w:rPr>
            </w:pPr>
            <w:r w:rsidRPr="00D0706B">
              <w:rPr>
                <w:rFonts w:ascii="Tahoma" w:hAnsi="Tahoma" w:cs="Tahoma"/>
                <w:color w:val="000000"/>
                <w:sz w:val="20"/>
                <w:lang w:val="pl-PL"/>
              </w:rPr>
              <w:t>L60105012B942A</w:t>
            </w:r>
          </w:p>
        </w:tc>
      </w:tr>
      <w:tr w:rsidR="00131E2F" w:rsidRPr="00D0706B" w:rsidTr="000149E7">
        <w:trPr>
          <w:trHeight w:val="315"/>
        </w:trPr>
        <w:tc>
          <w:tcPr>
            <w:tcW w:w="907" w:type="dxa"/>
            <w:tcBorders>
              <w:top w:val="nil"/>
              <w:left w:val="single" w:sz="4" w:space="0" w:color="auto"/>
              <w:bottom w:val="single" w:sz="4" w:space="0" w:color="auto"/>
              <w:right w:val="single" w:sz="4" w:space="0" w:color="auto"/>
            </w:tcBorders>
            <w:vAlign w:val="center"/>
            <w:hideMark/>
          </w:tcPr>
          <w:p w:rsidR="00131E2F" w:rsidRPr="00D0706B" w:rsidRDefault="00131E2F" w:rsidP="000149E7">
            <w:pPr>
              <w:jc w:val="center"/>
              <w:rPr>
                <w:rFonts w:ascii="Tahoma" w:hAnsi="Tahoma" w:cs="Tahoma"/>
                <w:color w:val="000000"/>
                <w:sz w:val="20"/>
                <w:lang w:val="pl-PL"/>
              </w:rPr>
            </w:pPr>
            <w:r w:rsidRPr="00D0706B">
              <w:rPr>
                <w:rFonts w:ascii="Tahoma" w:hAnsi="Tahoma" w:cs="Tahoma"/>
                <w:color w:val="000000"/>
                <w:sz w:val="20"/>
                <w:lang w:val="pl-PL"/>
              </w:rPr>
              <w:t>5</w:t>
            </w:r>
          </w:p>
        </w:tc>
        <w:tc>
          <w:tcPr>
            <w:tcW w:w="1078" w:type="dxa"/>
            <w:tcBorders>
              <w:top w:val="nil"/>
              <w:left w:val="nil"/>
              <w:bottom w:val="single" w:sz="4" w:space="0" w:color="auto"/>
              <w:right w:val="single" w:sz="4" w:space="0" w:color="auto"/>
            </w:tcBorders>
            <w:shd w:val="clear" w:color="auto" w:fill="FFFFFF"/>
            <w:vAlign w:val="center"/>
            <w:hideMark/>
          </w:tcPr>
          <w:p w:rsidR="00131E2F" w:rsidRPr="00D0706B" w:rsidRDefault="00131E2F" w:rsidP="000149E7">
            <w:pPr>
              <w:jc w:val="center"/>
              <w:rPr>
                <w:rFonts w:ascii="Tahoma" w:hAnsi="Tahoma" w:cs="Tahoma"/>
                <w:color w:val="000000"/>
                <w:sz w:val="20"/>
                <w:lang w:val="pl-PL"/>
              </w:rPr>
            </w:pPr>
            <w:r w:rsidRPr="00D0706B">
              <w:rPr>
                <w:rFonts w:ascii="Tahoma" w:hAnsi="Tahoma" w:cs="Tahoma"/>
                <w:color w:val="000000"/>
                <w:sz w:val="20"/>
                <w:lang w:val="pl-PL"/>
              </w:rPr>
              <w:t>W2</w:t>
            </w:r>
          </w:p>
        </w:tc>
        <w:tc>
          <w:tcPr>
            <w:tcW w:w="3260" w:type="dxa"/>
            <w:tcBorders>
              <w:top w:val="nil"/>
              <w:left w:val="nil"/>
              <w:bottom w:val="single" w:sz="4" w:space="0" w:color="auto"/>
              <w:right w:val="single" w:sz="4" w:space="0" w:color="auto"/>
            </w:tcBorders>
            <w:shd w:val="clear" w:color="auto" w:fill="FFFFFF"/>
            <w:vAlign w:val="center"/>
            <w:hideMark/>
          </w:tcPr>
          <w:p w:rsidR="00131E2F" w:rsidRPr="00D0706B" w:rsidRDefault="00131E2F" w:rsidP="000149E7">
            <w:pPr>
              <w:jc w:val="center"/>
              <w:rPr>
                <w:rFonts w:ascii="Tahoma" w:hAnsi="Tahoma" w:cs="Tahoma"/>
                <w:color w:val="000000"/>
                <w:sz w:val="20"/>
                <w:lang w:val="pl-PL"/>
              </w:rPr>
            </w:pPr>
            <w:r w:rsidRPr="00D0706B">
              <w:rPr>
                <w:rFonts w:ascii="Tahoma" w:hAnsi="Tahoma" w:cs="Tahoma"/>
                <w:color w:val="000000"/>
                <w:sz w:val="20"/>
                <w:lang w:val="pl-PL"/>
              </w:rPr>
              <w:t>LP 6-11</w:t>
            </w:r>
          </w:p>
        </w:tc>
        <w:tc>
          <w:tcPr>
            <w:tcW w:w="3842" w:type="dxa"/>
            <w:tcBorders>
              <w:top w:val="nil"/>
              <w:left w:val="nil"/>
              <w:bottom w:val="single" w:sz="4" w:space="0" w:color="auto"/>
              <w:right w:val="single" w:sz="4" w:space="0" w:color="auto"/>
            </w:tcBorders>
            <w:shd w:val="clear" w:color="auto" w:fill="FFFFFF"/>
            <w:vAlign w:val="center"/>
            <w:hideMark/>
          </w:tcPr>
          <w:p w:rsidR="00131E2F" w:rsidRPr="00D0706B" w:rsidRDefault="00131E2F" w:rsidP="000149E7">
            <w:pPr>
              <w:jc w:val="center"/>
              <w:rPr>
                <w:rFonts w:ascii="Tahoma" w:hAnsi="Tahoma" w:cs="Tahoma"/>
                <w:color w:val="000000"/>
                <w:sz w:val="20"/>
                <w:lang w:val="pl-PL"/>
              </w:rPr>
            </w:pPr>
            <w:r w:rsidRPr="00D0706B">
              <w:rPr>
                <w:rFonts w:ascii="Tahoma" w:hAnsi="Tahoma" w:cs="Tahoma"/>
                <w:color w:val="000000"/>
                <w:sz w:val="20"/>
                <w:lang w:val="pl-PL"/>
              </w:rPr>
              <w:t>L061A18/0803A036</w:t>
            </w:r>
          </w:p>
        </w:tc>
      </w:tr>
      <w:tr w:rsidR="00131E2F" w:rsidRPr="00D0706B" w:rsidTr="000149E7">
        <w:trPr>
          <w:trHeight w:val="315"/>
        </w:trPr>
        <w:tc>
          <w:tcPr>
            <w:tcW w:w="907" w:type="dxa"/>
            <w:tcBorders>
              <w:top w:val="nil"/>
              <w:left w:val="single" w:sz="4" w:space="0" w:color="auto"/>
              <w:bottom w:val="single" w:sz="4" w:space="0" w:color="auto"/>
              <w:right w:val="single" w:sz="4" w:space="0" w:color="auto"/>
            </w:tcBorders>
            <w:vAlign w:val="center"/>
            <w:hideMark/>
          </w:tcPr>
          <w:p w:rsidR="00131E2F" w:rsidRPr="00D0706B" w:rsidRDefault="00131E2F" w:rsidP="000149E7">
            <w:pPr>
              <w:jc w:val="center"/>
              <w:rPr>
                <w:rFonts w:ascii="Tahoma" w:hAnsi="Tahoma" w:cs="Tahoma"/>
                <w:color w:val="000000"/>
                <w:sz w:val="20"/>
                <w:lang w:val="pl-PL"/>
              </w:rPr>
            </w:pPr>
            <w:r w:rsidRPr="00D0706B">
              <w:rPr>
                <w:rFonts w:ascii="Tahoma" w:hAnsi="Tahoma" w:cs="Tahoma"/>
                <w:color w:val="000000"/>
                <w:sz w:val="20"/>
                <w:lang w:val="pl-PL"/>
              </w:rPr>
              <w:t>6</w:t>
            </w:r>
          </w:p>
        </w:tc>
        <w:tc>
          <w:tcPr>
            <w:tcW w:w="1078" w:type="dxa"/>
            <w:vMerge w:val="restart"/>
            <w:tcBorders>
              <w:top w:val="nil"/>
              <w:left w:val="single" w:sz="4" w:space="0" w:color="auto"/>
              <w:bottom w:val="single" w:sz="4" w:space="0" w:color="auto"/>
              <w:right w:val="single" w:sz="4" w:space="0" w:color="auto"/>
            </w:tcBorders>
            <w:vAlign w:val="center"/>
            <w:hideMark/>
          </w:tcPr>
          <w:p w:rsidR="00131E2F" w:rsidRPr="00D0706B" w:rsidRDefault="00131E2F" w:rsidP="000149E7">
            <w:pPr>
              <w:jc w:val="center"/>
              <w:rPr>
                <w:rFonts w:ascii="Tahoma" w:hAnsi="Tahoma" w:cs="Tahoma"/>
                <w:sz w:val="20"/>
                <w:lang w:val="pl-PL"/>
              </w:rPr>
            </w:pPr>
            <w:r w:rsidRPr="00D0706B">
              <w:rPr>
                <w:rFonts w:ascii="Tahoma" w:hAnsi="Tahoma" w:cs="Tahoma"/>
                <w:sz w:val="20"/>
                <w:lang w:val="pl-PL"/>
              </w:rPr>
              <w:t>D1</w:t>
            </w:r>
          </w:p>
        </w:tc>
        <w:tc>
          <w:tcPr>
            <w:tcW w:w="3260" w:type="dxa"/>
            <w:vMerge w:val="restart"/>
            <w:tcBorders>
              <w:top w:val="nil"/>
              <w:left w:val="single" w:sz="4" w:space="0" w:color="auto"/>
              <w:bottom w:val="single" w:sz="4" w:space="0" w:color="auto"/>
              <w:right w:val="single" w:sz="4" w:space="0" w:color="auto"/>
            </w:tcBorders>
            <w:shd w:val="clear" w:color="auto" w:fill="FFFFFF"/>
            <w:vAlign w:val="center"/>
            <w:hideMark/>
          </w:tcPr>
          <w:p w:rsidR="00131E2F" w:rsidRPr="00D0706B" w:rsidRDefault="00131E2F" w:rsidP="000149E7">
            <w:pPr>
              <w:jc w:val="center"/>
              <w:rPr>
                <w:rFonts w:ascii="Tahoma" w:hAnsi="Tahoma" w:cs="Tahoma"/>
                <w:sz w:val="20"/>
                <w:lang w:val="pl-PL"/>
              </w:rPr>
            </w:pPr>
            <w:r w:rsidRPr="00D0706B">
              <w:rPr>
                <w:rFonts w:ascii="Tahoma" w:hAnsi="Tahoma" w:cs="Tahoma"/>
                <w:sz w:val="20"/>
                <w:lang w:val="pl-PL"/>
              </w:rPr>
              <w:t>VH 3000</w:t>
            </w:r>
          </w:p>
        </w:tc>
        <w:tc>
          <w:tcPr>
            <w:tcW w:w="3842" w:type="dxa"/>
            <w:tcBorders>
              <w:top w:val="nil"/>
              <w:left w:val="nil"/>
              <w:bottom w:val="single" w:sz="4" w:space="0" w:color="auto"/>
              <w:right w:val="single" w:sz="4" w:space="0" w:color="auto"/>
            </w:tcBorders>
            <w:shd w:val="clear" w:color="auto" w:fill="FFFFFF"/>
            <w:vAlign w:val="center"/>
            <w:hideMark/>
          </w:tcPr>
          <w:p w:rsidR="00131E2F" w:rsidRPr="00D0706B" w:rsidRDefault="00131E2F" w:rsidP="000149E7">
            <w:pPr>
              <w:jc w:val="center"/>
              <w:rPr>
                <w:rFonts w:ascii="Tahoma" w:hAnsi="Tahoma" w:cs="Tahoma"/>
                <w:sz w:val="20"/>
                <w:lang w:val="pl-PL"/>
              </w:rPr>
            </w:pPr>
            <w:r w:rsidRPr="00D0706B">
              <w:rPr>
                <w:rFonts w:ascii="Tahoma" w:hAnsi="Tahoma" w:cs="Tahoma"/>
                <w:sz w:val="20"/>
                <w:lang w:val="pl-PL"/>
              </w:rPr>
              <w:t>VH30A10/0826A186</w:t>
            </w:r>
          </w:p>
        </w:tc>
      </w:tr>
      <w:tr w:rsidR="00131E2F" w:rsidRPr="00D0706B" w:rsidTr="000149E7">
        <w:trPr>
          <w:trHeight w:val="315"/>
        </w:trPr>
        <w:tc>
          <w:tcPr>
            <w:tcW w:w="907" w:type="dxa"/>
            <w:tcBorders>
              <w:top w:val="nil"/>
              <w:left w:val="single" w:sz="4" w:space="0" w:color="auto"/>
              <w:bottom w:val="single" w:sz="4" w:space="0" w:color="auto"/>
              <w:right w:val="single" w:sz="4" w:space="0" w:color="auto"/>
            </w:tcBorders>
            <w:vAlign w:val="center"/>
            <w:hideMark/>
          </w:tcPr>
          <w:p w:rsidR="00131E2F" w:rsidRPr="00D0706B" w:rsidRDefault="00131E2F" w:rsidP="000149E7">
            <w:pPr>
              <w:jc w:val="center"/>
              <w:rPr>
                <w:rFonts w:ascii="Tahoma" w:hAnsi="Tahoma" w:cs="Tahoma"/>
                <w:color w:val="000000"/>
                <w:sz w:val="20"/>
                <w:lang w:val="pl-PL"/>
              </w:rPr>
            </w:pPr>
            <w:r w:rsidRPr="00D0706B">
              <w:rPr>
                <w:rFonts w:ascii="Tahoma" w:hAnsi="Tahoma" w:cs="Tahoma"/>
                <w:color w:val="000000"/>
                <w:sz w:val="20"/>
                <w:lang w:val="pl-PL"/>
              </w:rPr>
              <w:t>7</w:t>
            </w:r>
          </w:p>
        </w:tc>
        <w:tc>
          <w:tcPr>
            <w:tcW w:w="0" w:type="auto"/>
            <w:vMerge/>
            <w:tcBorders>
              <w:top w:val="nil"/>
              <w:left w:val="single" w:sz="4" w:space="0" w:color="auto"/>
              <w:bottom w:val="single" w:sz="4" w:space="0" w:color="auto"/>
              <w:right w:val="single" w:sz="4" w:space="0" w:color="auto"/>
            </w:tcBorders>
            <w:vAlign w:val="center"/>
            <w:hideMark/>
          </w:tcPr>
          <w:p w:rsidR="00131E2F" w:rsidRPr="00D0706B" w:rsidRDefault="00131E2F" w:rsidP="000149E7">
            <w:pPr>
              <w:rPr>
                <w:rFonts w:ascii="Tahoma" w:hAnsi="Tahoma" w:cs="Tahoma"/>
                <w:sz w:val="20"/>
                <w:lang w:val="pl-PL"/>
              </w:rPr>
            </w:pPr>
          </w:p>
        </w:tc>
        <w:tc>
          <w:tcPr>
            <w:tcW w:w="0" w:type="auto"/>
            <w:vMerge/>
            <w:tcBorders>
              <w:top w:val="nil"/>
              <w:left w:val="single" w:sz="4" w:space="0" w:color="auto"/>
              <w:bottom w:val="single" w:sz="4" w:space="0" w:color="auto"/>
              <w:right w:val="single" w:sz="4" w:space="0" w:color="auto"/>
            </w:tcBorders>
            <w:vAlign w:val="center"/>
            <w:hideMark/>
          </w:tcPr>
          <w:p w:rsidR="00131E2F" w:rsidRPr="00D0706B" w:rsidRDefault="00131E2F" w:rsidP="000149E7">
            <w:pPr>
              <w:jc w:val="center"/>
              <w:rPr>
                <w:rFonts w:ascii="Tahoma" w:hAnsi="Tahoma" w:cs="Tahoma"/>
                <w:sz w:val="20"/>
                <w:lang w:val="pl-PL"/>
              </w:rPr>
            </w:pPr>
          </w:p>
        </w:tc>
        <w:tc>
          <w:tcPr>
            <w:tcW w:w="3842" w:type="dxa"/>
            <w:tcBorders>
              <w:top w:val="nil"/>
              <w:left w:val="nil"/>
              <w:bottom w:val="single" w:sz="4" w:space="0" w:color="auto"/>
              <w:right w:val="single" w:sz="4" w:space="0" w:color="auto"/>
            </w:tcBorders>
            <w:shd w:val="clear" w:color="auto" w:fill="FFFFFF"/>
            <w:vAlign w:val="center"/>
            <w:hideMark/>
          </w:tcPr>
          <w:p w:rsidR="00131E2F" w:rsidRPr="00D0706B" w:rsidRDefault="00131E2F" w:rsidP="000149E7">
            <w:pPr>
              <w:jc w:val="center"/>
              <w:rPr>
                <w:rFonts w:ascii="Tahoma" w:hAnsi="Tahoma" w:cs="Tahoma"/>
                <w:sz w:val="20"/>
                <w:lang w:val="pl-PL"/>
              </w:rPr>
            </w:pPr>
            <w:r w:rsidRPr="00D0706B">
              <w:rPr>
                <w:rFonts w:ascii="Tahoma" w:hAnsi="Tahoma" w:cs="Tahoma"/>
                <w:sz w:val="20"/>
                <w:lang w:val="pl-PL"/>
              </w:rPr>
              <w:t>VH30A10/0826A114</w:t>
            </w:r>
          </w:p>
        </w:tc>
      </w:tr>
      <w:tr w:rsidR="00131E2F" w:rsidRPr="00D0706B" w:rsidTr="000149E7">
        <w:trPr>
          <w:trHeight w:val="315"/>
        </w:trPr>
        <w:tc>
          <w:tcPr>
            <w:tcW w:w="907" w:type="dxa"/>
            <w:tcBorders>
              <w:top w:val="nil"/>
              <w:left w:val="single" w:sz="4" w:space="0" w:color="auto"/>
              <w:bottom w:val="single" w:sz="4" w:space="0" w:color="auto"/>
              <w:right w:val="single" w:sz="4" w:space="0" w:color="auto"/>
            </w:tcBorders>
            <w:vAlign w:val="center"/>
            <w:hideMark/>
          </w:tcPr>
          <w:p w:rsidR="00131E2F" w:rsidRPr="00D0706B" w:rsidRDefault="00131E2F" w:rsidP="000149E7">
            <w:pPr>
              <w:jc w:val="center"/>
              <w:rPr>
                <w:rFonts w:ascii="Tahoma" w:hAnsi="Tahoma" w:cs="Tahoma"/>
                <w:color w:val="000000"/>
                <w:sz w:val="20"/>
                <w:lang w:val="pl-PL"/>
              </w:rPr>
            </w:pPr>
            <w:r w:rsidRPr="00D0706B">
              <w:rPr>
                <w:rFonts w:ascii="Tahoma" w:hAnsi="Tahoma" w:cs="Tahoma"/>
                <w:color w:val="000000"/>
                <w:sz w:val="20"/>
                <w:lang w:val="pl-PL"/>
              </w:rPr>
              <w:t>8</w:t>
            </w:r>
          </w:p>
        </w:tc>
        <w:tc>
          <w:tcPr>
            <w:tcW w:w="0" w:type="auto"/>
            <w:vMerge/>
            <w:tcBorders>
              <w:top w:val="nil"/>
              <w:left w:val="single" w:sz="4" w:space="0" w:color="auto"/>
              <w:bottom w:val="single" w:sz="4" w:space="0" w:color="auto"/>
              <w:right w:val="single" w:sz="4" w:space="0" w:color="auto"/>
            </w:tcBorders>
            <w:vAlign w:val="center"/>
            <w:hideMark/>
          </w:tcPr>
          <w:p w:rsidR="00131E2F" w:rsidRPr="00D0706B" w:rsidRDefault="00131E2F" w:rsidP="000149E7">
            <w:pPr>
              <w:rPr>
                <w:rFonts w:ascii="Tahoma" w:hAnsi="Tahoma" w:cs="Tahoma"/>
                <w:sz w:val="20"/>
                <w:lang w:val="pl-PL"/>
              </w:rPr>
            </w:pPr>
          </w:p>
        </w:tc>
        <w:tc>
          <w:tcPr>
            <w:tcW w:w="0" w:type="auto"/>
            <w:vMerge/>
            <w:tcBorders>
              <w:top w:val="nil"/>
              <w:left w:val="single" w:sz="4" w:space="0" w:color="auto"/>
              <w:bottom w:val="single" w:sz="4" w:space="0" w:color="auto"/>
              <w:right w:val="single" w:sz="4" w:space="0" w:color="auto"/>
            </w:tcBorders>
            <w:vAlign w:val="center"/>
            <w:hideMark/>
          </w:tcPr>
          <w:p w:rsidR="00131E2F" w:rsidRPr="00D0706B" w:rsidRDefault="00131E2F" w:rsidP="000149E7">
            <w:pPr>
              <w:jc w:val="center"/>
              <w:rPr>
                <w:rFonts w:ascii="Tahoma" w:hAnsi="Tahoma" w:cs="Tahoma"/>
                <w:sz w:val="20"/>
                <w:lang w:val="pl-PL"/>
              </w:rPr>
            </w:pPr>
          </w:p>
        </w:tc>
        <w:tc>
          <w:tcPr>
            <w:tcW w:w="3842" w:type="dxa"/>
            <w:tcBorders>
              <w:top w:val="nil"/>
              <w:left w:val="nil"/>
              <w:bottom w:val="single" w:sz="4" w:space="0" w:color="auto"/>
              <w:right w:val="single" w:sz="4" w:space="0" w:color="auto"/>
            </w:tcBorders>
            <w:shd w:val="clear" w:color="auto" w:fill="FFFFFF"/>
            <w:vAlign w:val="center"/>
            <w:hideMark/>
          </w:tcPr>
          <w:p w:rsidR="00131E2F" w:rsidRPr="00D0706B" w:rsidRDefault="00131E2F" w:rsidP="000149E7">
            <w:pPr>
              <w:jc w:val="center"/>
              <w:rPr>
                <w:rFonts w:ascii="Tahoma" w:hAnsi="Tahoma" w:cs="Tahoma"/>
                <w:sz w:val="20"/>
                <w:lang w:val="pl-PL"/>
              </w:rPr>
            </w:pPr>
            <w:r w:rsidRPr="00D0706B">
              <w:rPr>
                <w:rFonts w:ascii="Tahoma" w:hAnsi="Tahoma" w:cs="Tahoma"/>
                <w:sz w:val="20"/>
                <w:lang w:val="pl-PL"/>
              </w:rPr>
              <w:t>VH30A10/0826A121</w:t>
            </w:r>
          </w:p>
        </w:tc>
      </w:tr>
      <w:tr w:rsidR="00131E2F" w:rsidRPr="00D0706B" w:rsidTr="000149E7">
        <w:trPr>
          <w:trHeight w:val="315"/>
        </w:trPr>
        <w:tc>
          <w:tcPr>
            <w:tcW w:w="907" w:type="dxa"/>
            <w:tcBorders>
              <w:top w:val="nil"/>
              <w:left w:val="single" w:sz="4" w:space="0" w:color="auto"/>
              <w:bottom w:val="single" w:sz="4" w:space="0" w:color="auto"/>
              <w:right w:val="single" w:sz="4" w:space="0" w:color="auto"/>
            </w:tcBorders>
            <w:vAlign w:val="center"/>
            <w:hideMark/>
          </w:tcPr>
          <w:p w:rsidR="00131E2F" w:rsidRPr="00D0706B" w:rsidRDefault="00131E2F" w:rsidP="000149E7">
            <w:pPr>
              <w:jc w:val="center"/>
              <w:rPr>
                <w:rFonts w:ascii="Tahoma" w:hAnsi="Tahoma" w:cs="Tahoma"/>
                <w:color w:val="000000"/>
                <w:sz w:val="20"/>
                <w:lang w:val="pl-PL"/>
              </w:rPr>
            </w:pPr>
            <w:r w:rsidRPr="00D0706B">
              <w:rPr>
                <w:rFonts w:ascii="Tahoma" w:hAnsi="Tahoma" w:cs="Tahoma"/>
                <w:color w:val="000000"/>
                <w:sz w:val="20"/>
                <w:lang w:val="pl-PL"/>
              </w:rPr>
              <w:t>9</w:t>
            </w:r>
          </w:p>
        </w:tc>
        <w:tc>
          <w:tcPr>
            <w:tcW w:w="0" w:type="auto"/>
            <w:vMerge/>
            <w:tcBorders>
              <w:top w:val="nil"/>
              <w:left w:val="single" w:sz="4" w:space="0" w:color="auto"/>
              <w:bottom w:val="single" w:sz="4" w:space="0" w:color="auto"/>
              <w:right w:val="single" w:sz="4" w:space="0" w:color="auto"/>
            </w:tcBorders>
            <w:vAlign w:val="center"/>
            <w:hideMark/>
          </w:tcPr>
          <w:p w:rsidR="00131E2F" w:rsidRPr="00D0706B" w:rsidRDefault="00131E2F" w:rsidP="000149E7">
            <w:pPr>
              <w:rPr>
                <w:rFonts w:ascii="Tahoma" w:hAnsi="Tahoma" w:cs="Tahoma"/>
                <w:sz w:val="20"/>
                <w:lang w:val="pl-PL"/>
              </w:rPr>
            </w:pPr>
          </w:p>
        </w:tc>
        <w:tc>
          <w:tcPr>
            <w:tcW w:w="0" w:type="auto"/>
            <w:vMerge/>
            <w:tcBorders>
              <w:top w:val="nil"/>
              <w:left w:val="single" w:sz="4" w:space="0" w:color="auto"/>
              <w:bottom w:val="single" w:sz="4" w:space="0" w:color="auto"/>
              <w:right w:val="single" w:sz="4" w:space="0" w:color="auto"/>
            </w:tcBorders>
            <w:vAlign w:val="center"/>
            <w:hideMark/>
          </w:tcPr>
          <w:p w:rsidR="00131E2F" w:rsidRPr="00D0706B" w:rsidRDefault="00131E2F" w:rsidP="000149E7">
            <w:pPr>
              <w:jc w:val="center"/>
              <w:rPr>
                <w:rFonts w:ascii="Tahoma" w:hAnsi="Tahoma" w:cs="Tahoma"/>
                <w:sz w:val="20"/>
                <w:lang w:val="pl-PL"/>
              </w:rPr>
            </w:pPr>
          </w:p>
        </w:tc>
        <w:tc>
          <w:tcPr>
            <w:tcW w:w="3842" w:type="dxa"/>
            <w:tcBorders>
              <w:top w:val="nil"/>
              <w:left w:val="nil"/>
              <w:bottom w:val="single" w:sz="4" w:space="0" w:color="auto"/>
              <w:right w:val="single" w:sz="4" w:space="0" w:color="auto"/>
            </w:tcBorders>
            <w:shd w:val="clear" w:color="auto" w:fill="FFFFFF"/>
            <w:vAlign w:val="center"/>
            <w:hideMark/>
          </w:tcPr>
          <w:p w:rsidR="00131E2F" w:rsidRPr="00D0706B" w:rsidRDefault="00131E2F" w:rsidP="000149E7">
            <w:pPr>
              <w:jc w:val="center"/>
              <w:rPr>
                <w:rFonts w:ascii="Tahoma" w:hAnsi="Tahoma" w:cs="Tahoma"/>
                <w:sz w:val="20"/>
                <w:lang w:val="pl-PL"/>
              </w:rPr>
            </w:pPr>
            <w:r w:rsidRPr="00D0706B">
              <w:rPr>
                <w:rFonts w:ascii="Tahoma" w:hAnsi="Tahoma" w:cs="Tahoma"/>
                <w:sz w:val="20"/>
                <w:lang w:val="pl-PL"/>
              </w:rPr>
              <w:t>VH30A10/0826A146</w:t>
            </w:r>
          </w:p>
        </w:tc>
      </w:tr>
      <w:tr w:rsidR="00131E2F" w:rsidRPr="00D0706B" w:rsidTr="000149E7">
        <w:trPr>
          <w:trHeight w:val="315"/>
        </w:trPr>
        <w:tc>
          <w:tcPr>
            <w:tcW w:w="907" w:type="dxa"/>
            <w:tcBorders>
              <w:top w:val="nil"/>
              <w:left w:val="single" w:sz="4" w:space="0" w:color="auto"/>
              <w:bottom w:val="single" w:sz="4" w:space="0" w:color="auto"/>
              <w:right w:val="single" w:sz="4" w:space="0" w:color="auto"/>
            </w:tcBorders>
            <w:vAlign w:val="center"/>
            <w:hideMark/>
          </w:tcPr>
          <w:p w:rsidR="00131E2F" w:rsidRPr="00D0706B" w:rsidRDefault="00131E2F" w:rsidP="000149E7">
            <w:pPr>
              <w:jc w:val="center"/>
              <w:rPr>
                <w:rFonts w:ascii="Tahoma" w:hAnsi="Tahoma" w:cs="Tahoma"/>
                <w:color w:val="000000"/>
                <w:sz w:val="20"/>
                <w:lang w:val="pl-PL"/>
              </w:rPr>
            </w:pPr>
            <w:r w:rsidRPr="00D0706B">
              <w:rPr>
                <w:rFonts w:ascii="Tahoma" w:hAnsi="Tahoma" w:cs="Tahoma"/>
                <w:color w:val="000000"/>
                <w:sz w:val="20"/>
                <w:lang w:val="pl-PL"/>
              </w:rPr>
              <w:t>10</w:t>
            </w:r>
          </w:p>
        </w:tc>
        <w:tc>
          <w:tcPr>
            <w:tcW w:w="0" w:type="auto"/>
            <w:vMerge/>
            <w:tcBorders>
              <w:top w:val="nil"/>
              <w:left w:val="single" w:sz="4" w:space="0" w:color="auto"/>
              <w:bottom w:val="single" w:sz="4" w:space="0" w:color="auto"/>
              <w:right w:val="single" w:sz="4" w:space="0" w:color="auto"/>
            </w:tcBorders>
            <w:vAlign w:val="center"/>
            <w:hideMark/>
          </w:tcPr>
          <w:p w:rsidR="00131E2F" w:rsidRPr="00D0706B" w:rsidRDefault="00131E2F" w:rsidP="000149E7">
            <w:pPr>
              <w:rPr>
                <w:rFonts w:ascii="Tahoma" w:hAnsi="Tahoma" w:cs="Tahoma"/>
                <w:sz w:val="20"/>
                <w:lang w:val="pl-PL"/>
              </w:rPr>
            </w:pPr>
          </w:p>
        </w:tc>
        <w:tc>
          <w:tcPr>
            <w:tcW w:w="0" w:type="auto"/>
            <w:vMerge/>
            <w:tcBorders>
              <w:top w:val="nil"/>
              <w:left w:val="single" w:sz="4" w:space="0" w:color="auto"/>
              <w:bottom w:val="single" w:sz="4" w:space="0" w:color="auto"/>
              <w:right w:val="single" w:sz="4" w:space="0" w:color="auto"/>
            </w:tcBorders>
            <w:vAlign w:val="center"/>
            <w:hideMark/>
          </w:tcPr>
          <w:p w:rsidR="00131E2F" w:rsidRPr="00D0706B" w:rsidRDefault="00131E2F" w:rsidP="000149E7">
            <w:pPr>
              <w:jc w:val="center"/>
              <w:rPr>
                <w:rFonts w:ascii="Tahoma" w:hAnsi="Tahoma" w:cs="Tahoma"/>
                <w:sz w:val="20"/>
                <w:lang w:val="pl-PL"/>
              </w:rPr>
            </w:pPr>
          </w:p>
        </w:tc>
        <w:tc>
          <w:tcPr>
            <w:tcW w:w="3842" w:type="dxa"/>
            <w:tcBorders>
              <w:top w:val="nil"/>
              <w:left w:val="nil"/>
              <w:bottom w:val="single" w:sz="4" w:space="0" w:color="auto"/>
              <w:right w:val="single" w:sz="4" w:space="0" w:color="auto"/>
            </w:tcBorders>
            <w:shd w:val="clear" w:color="auto" w:fill="FFFFFF"/>
            <w:vAlign w:val="center"/>
            <w:hideMark/>
          </w:tcPr>
          <w:p w:rsidR="00131E2F" w:rsidRPr="00D0706B" w:rsidRDefault="00131E2F" w:rsidP="000149E7">
            <w:pPr>
              <w:jc w:val="center"/>
              <w:rPr>
                <w:rFonts w:ascii="Tahoma" w:hAnsi="Tahoma" w:cs="Tahoma"/>
                <w:sz w:val="20"/>
                <w:lang w:val="pl-PL"/>
              </w:rPr>
            </w:pPr>
            <w:r w:rsidRPr="00D0706B">
              <w:rPr>
                <w:rFonts w:ascii="Tahoma" w:hAnsi="Tahoma" w:cs="Tahoma"/>
                <w:sz w:val="20"/>
                <w:lang w:val="pl-PL"/>
              </w:rPr>
              <w:t>VH30A10/0826A158</w:t>
            </w:r>
          </w:p>
        </w:tc>
      </w:tr>
      <w:tr w:rsidR="00131E2F" w:rsidRPr="00D0706B" w:rsidTr="000149E7">
        <w:trPr>
          <w:trHeight w:val="315"/>
        </w:trPr>
        <w:tc>
          <w:tcPr>
            <w:tcW w:w="907" w:type="dxa"/>
            <w:tcBorders>
              <w:top w:val="nil"/>
              <w:left w:val="single" w:sz="4" w:space="0" w:color="auto"/>
              <w:bottom w:val="single" w:sz="4" w:space="0" w:color="auto"/>
              <w:right w:val="single" w:sz="4" w:space="0" w:color="auto"/>
            </w:tcBorders>
            <w:vAlign w:val="center"/>
            <w:hideMark/>
          </w:tcPr>
          <w:p w:rsidR="00131E2F" w:rsidRPr="00D0706B" w:rsidRDefault="00131E2F" w:rsidP="000149E7">
            <w:pPr>
              <w:jc w:val="center"/>
              <w:rPr>
                <w:rFonts w:ascii="Tahoma" w:hAnsi="Tahoma" w:cs="Tahoma"/>
                <w:color w:val="000000"/>
                <w:sz w:val="20"/>
                <w:lang w:val="pl-PL"/>
              </w:rPr>
            </w:pPr>
            <w:r w:rsidRPr="00D0706B">
              <w:rPr>
                <w:rFonts w:ascii="Tahoma" w:hAnsi="Tahoma" w:cs="Tahoma"/>
                <w:color w:val="000000"/>
                <w:sz w:val="20"/>
                <w:lang w:val="pl-PL"/>
              </w:rPr>
              <w:t>11</w:t>
            </w:r>
          </w:p>
        </w:tc>
        <w:tc>
          <w:tcPr>
            <w:tcW w:w="0" w:type="auto"/>
            <w:vMerge/>
            <w:tcBorders>
              <w:top w:val="nil"/>
              <w:left w:val="single" w:sz="4" w:space="0" w:color="auto"/>
              <w:bottom w:val="single" w:sz="4" w:space="0" w:color="auto"/>
              <w:right w:val="single" w:sz="4" w:space="0" w:color="auto"/>
            </w:tcBorders>
            <w:vAlign w:val="center"/>
            <w:hideMark/>
          </w:tcPr>
          <w:p w:rsidR="00131E2F" w:rsidRPr="00D0706B" w:rsidRDefault="00131E2F" w:rsidP="000149E7">
            <w:pPr>
              <w:rPr>
                <w:rFonts w:ascii="Tahoma" w:hAnsi="Tahoma" w:cs="Tahoma"/>
                <w:sz w:val="20"/>
                <w:lang w:val="pl-PL"/>
              </w:rPr>
            </w:pPr>
          </w:p>
        </w:tc>
        <w:tc>
          <w:tcPr>
            <w:tcW w:w="0" w:type="auto"/>
            <w:vMerge/>
            <w:tcBorders>
              <w:top w:val="nil"/>
              <w:left w:val="single" w:sz="4" w:space="0" w:color="auto"/>
              <w:bottom w:val="single" w:sz="4" w:space="0" w:color="auto"/>
              <w:right w:val="single" w:sz="4" w:space="0" w:color="auto"/>
            </w:tcBorders>
            <w:vAlign w:val="center"/>
            <w:hideMark/>
          </w:tcPr>
          <w:p w:rsidR="00131E2F" w:rsidRPr="00D0706B" w:rsidRDefault="00131E2F" w:rsidP="000149E7">
            <w:pPr>
              <w:jc w:val="center"/>
              <w:rPr>
                <w:rFonts w:ascii="Tahoma" w:hAnsi="Tahoma" w:cs="Tahoma"/>
                <w:sz w:val="20"/>
                <w:lang w:val="pl-PL"/>
              </w:rPr>
            </w:pPr>
          </w:p>
        </w:tc>
        <w:tc>
          <w:tcPr>
            <w:tcW w:w="3842" w:type="dxa"/>
            <w:tcBorders>
              <w:top w:val="nil"/>
              <w:left w:val="nil"/>
              <w:bottom w:val="single" w:sz="4" w:space="0" w:color="auto"/>
              <w:right w:val="single" w:sz="4" w:space="0" w:color="auto"/>
            </w:tcBorders>
            <w:shd w:val="clear" w:color="auto" w:fill="FFFFFF"/>
            <w:noWrap/>
            <w:vAlign w:val="center"/>
            <w:hideMark/>
          </w:tcPr>
          <w:p w:rsidR="00131E2F" w:rsidRPr="00D0706B" w:rsidRDefault="00131E2F" w:rsidP="000149E7">
            <w:pPr>
              <w:jc w:val="center"/>
              <w:rPr>
                <w:rFonts w:ascii="Tahoma" w:hAnsi="Tahoma" w:cs="Tahoma"/>
                <w:sz w:val="20"/>
                <w:lang w:val="pl-PL"/>
              </w:rPr>
            </w:pPr>
            <w:r w:rsidRPr="00D0706B">
              <w:rPr>
                <w:rFonts w:ascii="Tahoma" w:hAnsi="Tahoma" w:cs="Tahoma"/>
                <w:sz w:val="20"/>
                <w:lang w:val="pl-PL"/>
              </w:rPr>
              <w:t>VH30A10/0826A169</w:t>
            </w:r>
          </w:p>
        </w:tc>
      </w:tr>
      <w:tr w:rsidR="00131E2F" w:rsidRPr="00D0706B" w:rsidTr="000149E7">
        <w:trPr>
          <w:trHeight w:val="315"/>
        </w:trPr>
        <w:tc>
          <w:tcPr>
            <w:tcW w:w="907" w:type="dxa"/>
            <w:tcBorders>
              <w:top w:val="nil"/>
              <w:left w:val="single" w:sz="4" w:space="0" w:color="auto"/>
              <w:bottom w:val="single" w:sz="4" w:space="0" w:color="auto"/>
              <w:right w:val="single" w:sz="4" w:space="0" w:color="auto"/>
            </w:tcBorders>
            <w:vAlign w:val="center"/>
            <w:hideMark/>
          </w:tcPr>
          <w:p w:rsidR="00131E2F" w:rsidRPr="00D0706B" w:rsidRDefault="00131E2F" w:rsidP="000149E7">
            <w:pPr>
              <w:jc w:val="center"/>
              <w:rPr>
                <w:rFonts w:ascii="Tahoma" w:hAnsi="Tahoma" w:cs="Tahoma"/>
                <w:color w:val="000000"/>
                <w:sz w:val="20"/>
                <w:lang w:val="pl-PL"/>
              </w:rPr>
            </w:pPr>
            <w:r w:rsidRPr="00D0706B">
              <w:rPr>
                <w:rFonts w:ascii="Tahoma" w:hAnsi="Tahoma" w:cs="Tahoma"/>
                <w:color w:val="000000"/>
                <w:sz w:val="20"/>
                <w:lang w:val="pl-PL"/>
              </w:rPr>
              <w:lastRenderedPageBreak/>
              <w:t>12</w:t>
            </w:r>
          </w:p>
        </w:tc>
        <w:tc>
          <w:tcPr>
            <w:tcW w:w="0" w:type="auto"/>
            <w:vMerge/>
            <w:tcBorders>
              <w:top w:val="nil"/>
              <w:left w:val="single" w:sz="4" w:space="0" w:color="auto"/>
              <w:bottom w:val="single" w:sz="4" w:space="0" w:color="auto"/>
              <w:right w:val="single" w:sz="4" w:space="0" w:color="auto"/>
            </w:tcBorders>
            <w:vAlign w:val="center"/>
            <w:hideMark/>
          </w:tcPr>
          <w:p w:rsidR="00131E2F" w:rsidRPr="00D0706B" w:rsidRDefault="00131E2F" w:rsidP="000149E7">
            <w:pPr>
              <w:rPr>
                <w:rFonts w:ascii="Tahoma" w:hAnsi="Tahoma" w:cs="Tahoma"/>
                <w:sz w:val="20"/>
                <w:lang w:val="pl-PL"/>
              </w:rPr>
            </w:pPr>
          </w:p>
        </w:tc>
        <w:tc>
          <w:tcPr>
            <w:tcW w:w="3260" w:type="dxa"/>
            <w:tcBorders>
              <w:top w:val="nil"/>
              <w:left w:val="nil"/>
              <w:bottom w:val="single" w:sz="4" w:space="0" w:color="auto"/>
              <w:right w:val="single" w:sz="4" w:space="0" w:color="auto"/>
            </w:tcBorders>
            <w:shd w:val="clear" w:color="auto" w:fill="FFFFFF"/>
            <w:vAlign w:val="center"/>
            <w:hideMark/>
          </w:tcPr>
          <w:p w:rsidR="00131E2F" w:rsidRPr="00D0706B" w:rsidRDefault="00131E2F" w:rsidP="000149E7">
            <w:pPr>
              <w:jc w:val="center"/>
              <w:rPr>
                <w:rFonts w:ascii="Tahoma" w:hAnsi="Tahoma" w:cs="Tahoma"/>
                <w:sz w:val="20"/>
                <w:lang w:val="pl-PL"/>
              </w:rPr>
            </w:pPr>
            <w:r w:rsidRPr="00D0706B">
              <w:rPr>
                <w:rFonts w:ascii="Tahoma" w:hAnsi="Tahoma" w:cs="Tahoma"/>
                <w:sz w:val="20"/>
                <w:lang w:val="pl-PL"/>
              </w:rPr>
              <w:t>LP 33-80kVA</w:t>
            </w:r>
          </w:p>
        </w:tc>
        <w:tc>
          <w:tcPr>
            <w:tcW w:w="3842" w:type="dxa"/>
            <w:tcBorders>
              <w:top w:val="nil"/>
              <w:left w:val="nil"/>
              <w:bottom w:val="single" w:sz="4" w:space="0" w:color="auto"/>
              <w:right w:val="single" w:sz="4" w:space="0" w:color="auto"/>
            </w:tcBorders>
            <w:shd w:val="clear" w:color="auto" w:fill="FFFFFF"/>
            <w:vAlign w:val="center"/>
            <w:hideMark/>
          </w:tcPr>
          <w:p w:rsidR="00131E2F" w:rsidRPr="00D0706B" w:rsidRDefault="00131E2F" w:rsidP="000149E7">
            <w:pPr>
              <w:jc w:val="center"/>
              <w:rPr>
                <w:rFonts w:ascii="Tahoma" w:hAnsi="Tahoma" w:cs="Tahoma"/>
                <w:sz w:val="20"/>
                <w:lang w:val="pl-PL"/>
              </w:rPr>
            </w:pPr>
            <w:r w:rsidRPr="00D0706B">
              <w:rPr>
                <w:rFonts w:ascii="Tahoma" w:hAnsi="Tahoma" w:cs="Tahoma"/>
                <w:sz w:val="20"/>
                <w:lang w:val="pl-PL"/>
              </w:rPr>
              <w:t>L20801312B309A</w:t>
            </w:r>
          </w:p>
        </w:tc>
      </w:tr>
      <w:tr w:rsidR="00131E2F" w:rsidRPr="00D0706B" w:rsidTr="000149E7">
        <w:trPr>
          <w:trHeight w:val="315"/>
        </w:trPr>
        <w:tc>
          <w:tcPr>
            <w:tcW w:w="907" w:type="dxa"/>
            <w:tcBorders>
              <w:top w:val="nil"/>
              <w:left w:val="single" w:sz="4" w:space="0" w:color="auto"/>
              <w:bottom w:val="single" w:sz="4" w:space="0" w:color="auto"/>
              <w:right w:val="single" w:sz="4" w:space="0" w:color="auto"/>
            </w:tcBorders>
            <w:vAlign w:val="center"/>
            <w:hideMark/>
          </w:tcPr>
          <w:p w:rsidR="00131E2F" w:rsidRPr="00D0706B" w:rsidRDefault="00131E2F" w:rsidP="000149E7">
            <w:pPr>
              <w:jc w:val="center"/>
              <w:rPr>
                <w:rFonts w:ascii="Tahoma" w:hAnsi="Tahoma" w:cs="Tahoma"/>
                <w:color w:val="000000"/>
                <w:sz w:val="20"/>
                <w:lang w:val="pl-PL"/>
              </w:rPr>
            </w:pPr>
            <w:r w:rsidRPr="00D0706B">
              <w:rPr>
                <w:rFonts w:ascii="Tahoma" w:hAnsi="Tahoma" w:cs="Tahoma"/>
                <w:color w:val="000000"/>
                <w:sz w:val="20"/>
                <w:lang w:val="pl-PL"/>
              </w:rPr>
              <w:t>13</w:t>
            </w:r>
          </w:p>
        </w:tc>
        <w:tc>
          <w:tcPr>
            <w:tcW w:w="0" w:type="auto"/>
            <w:vMerge/>
            <w:tcBorders>
              <w:top w:val="nil"/>
              <w:left w:val="single" w:sz="4" w:space="0" w:color="auto"/>
              <w:bottom w:val="single" w:sz="4" w:space="0" w:color="auto"/>
              <w:right w:val="single" w:sz="4" w:space="0" w:color="auto"/>
            </w:tcBorders>
            <w:vAlign w:val="center"/>
            <w:hideMark/>
          </w:tcPr>
          <w:p w:rsidR="00131E2F" w:rsidRPr="00D0706B" w:rsidRDefault="00131E2F" w:rsidP="000149E7">
            <w:pPr>
              <w:rPr>
                <w:rFonts w:ascii="Tahoma" w:hAnsi="Tahoma" w:cs="Tahoma"/>
                <w:sz w:val="20"/>
                <w:lang w:val="pl-PL"/>
              </w:rPr>
            </w:pPr>
          </w:p>
        </w:tc>
        <w:tc>
          <w:tcPr>
            <w:tcW w:w="3260" w:type="dxa"/>
            <w:tcBorders>
              <w:top w:val="nil"/>
              <w:left w:val="nil"/>
              <w:bottom w:val="single" w:sz="4" w:space="0" w:color="auto"/>
              <w:right w:val="single" w:sz="4" w:space="0" w:color="auto"/>
            </w:tcBorders>
            <w:shd w:val="clear" w:color="auto" w:fill="FFFFFF"/>
            <w:vAlign w:val="center"/>
            <w:hideMark/>
          </w:tcPr>
          <w:p w:rsidR="00131E2F" w:rsidRPr="00D0706B" w:rsidRDefault="00131E2F" w:rsidP="000149E7">
            <w:pPr>
              <w:jc w:val="center"/>
              <w:rPr>
                <w:rFonts w:ascii="Tahoma" w:hAnsi="Tahoma" w:cs="Tahoma"/>
                <w:sz w:val="20"/>
                <w:lang w:val="pl-PL"/>
              </w:rPr>
            </w:pPr>
            <w:r w:rsidRPr="00D0706B">
              <w:rPr>
                <w:rFonts w:ascii="Tahoma" w:hAnsi="Tahoma" w:cs="Tahoma"/>
                <w:sz w:val="20"/>
                <w:lang w:val="pl-PL"/>
              </w:rPr>
              <w:t>LP33-80kVA</w:t>
            </w:r>
          </w:p>
        </w:tc>
        <w:tc>
          <w:tcPr>
            <w:tcW w:w="3842" w:type="dxa"/>
            <w:tcBorders>
              <w:top w:val="nil"/>
              <w:left w:val="nil"/>
              <w:bottom w:val="single" w:sz="4" w:space="0" w:color="auto"/>
              <w:right w:val="single" w:sz="4" w:space="0" w:color="auto"/>
            </w:tcBorders>
            <w:shd w:val="clear" w:color="auto" w:fill="FFFFFF"/>
            <w:vAlign w:val="center"/>
            <w:hideMark/>
          </w:tcPr>
          <w:p w:rsidR="00131E2F" w:rsidRPr="00D0706B" w:rsidRDefault="00131E2F" w:rsidP="000149E7">
            <w:pPr>
              <w:jc w:val="center"/>
              <w:rPr>
                <w:rFonts w:ascii="Tahoma" w:hAnsi="Tahoma" w:cs="Tahoma"/>
                <w:sz w:val="20"/>
                <w:lang w:val="pl-PL"/>
              </w:rPr>
            </w:pPr>
            <w:r w:rsidRPr="00D0706B">
              <w:rPr>
                <w:rFonts w:ascii="Tahoma" w:hAnsi="Tahoma" w:cs="Tahoma"/>
                <w:sz w:val="20"/>
                <w:lang w:val="pl-PL"/>
              </w:rPr>
              <w:t>L20801013B648A</w:t>
            </w:r>
          </w:p>
        </w:tc>
      </w:tr>
      <w:tr w:rsidR="00131E2F" w:rsidRPr="00D0706B" w:rsidTr="000149E7">
        <w:trPr>
          <w:trHeight w:val="315"/>
        </w:trPr>
        <w:tc>
          <w:tcPr>
            <w:tcW w:w="907" w:type="dxa"/>
            <w:tcBorders>
              <w:top w:val="nil"/>
              <w:left w:val="single" w:sz="4" w:space="0" w:color="auto"/>
              <w:bottom w:val="single" w:sz="4" w:space="0" w:color="auto"/>
              <w:right w:val="single" w:sz="4" w:space="0" w:color="auto"/>
            </w:tcBorders>
            <w:vAlign w:val="center"/>
            <w:hideMark/>
          </w:tcPr>
          <w:p w:rsidR="00131E2F" w:rsidRPr="00D0706B" w:rsidRDefault="00131E2F" w:rsidP="000149E7">
            <w:pPr>
              <w:jc w:val="center"/>
              <w:rPr>
                <w:rFonts w:ascii="Tahoma" w:hAnsi="Tahoma" w:cs="Tahoma"/>
                <w:color w:val="000000"/>
                <w:sz w:val="20"/>
                <w:lang w:val="pl-PL"/>
              </w:rPr>
            </w:pPr>
            <w:r w:rsidRPr="00D0706B">
              <w:rPr>
                <w:rFonts w:ascii="Tahoma" w:hAnsi="Tahoma" w:cs="Tahoma"/>
                <w:color w:val="000000"/>
                <w:sz w:val="20"/>
                <w:lang w:val="pl-PL"/>
              </w:rPr>
              <w:t>14</w:t>
            </w:r>
          </w:p>
        </w:tc>
        <w:tc>
          <w:tcPr>
            <w:tcW w:w="1078" w:type="dxa"/>
            <w:tcBorders>
              <w:top w:val="nil"/>
              <w:left w:val="nil"/>
              <w:bottom w:val="single" w:sz="4" w:space="0" w:color="auto"/>
              <w:right w:val="single" w:sz="4" w:space="0" w:color="auto"/>
            </w:tcBorders>
            <w:vAlign w:val="center"/>
            <w:hideMark/>
          </w:tcPr>
          <w:p w:rsidR="00131E2F" w:rsidRPr="00D0706B" w:rsidRDefault="00131E2F" w:rsidP="000149E7">
            <w:pPr>
              <w:jc w:val="center"/>
              <w:rPr>
                <w:rFonts w:ascii="Tahoma" w:hAnsi="Tahoma" w:cs="Tahoma"/>
                <w:sz w:val="20"/>
                <w:lang w:val="pl-PL"/>
              </w:rPr>
            </w:pPr>
            <w:r w:rsidRPr="00D0706B">
              <w:rPr>
                <w:rFonts w:ascii="Tahoma" w:hAnsi="Tahoma" w:cs="Tahoma"/>
                <w:sz w:val="20"/>
                <w:lang w:val="pl-PL"/>
              </w:rPr>
              <w:t>Mn</w:t>
            </w:r>
          </w:p>
        </w:tc>
        <w:tc>
          <w:tcPr>
            <w:tcW w:w="3260" w:type="dxa"/>
            <w:tcBorders>
              <w:top w:val="nil"/>
              <w:left w:val="nil"/>
              <w:bottom w:val="single" w:sz="4" w:space="0" w:color="auto"/>
              <w:right w:val="single" w:sz="4" w:space="0" w:color="auto"/>
            </w:tcBorders>
            <w:shd w:val="clear" w:color="auto" w:fill="FFFFFF"/>
            <w:vAlign w:val="center"/>
            <w:hideMark/>
          </w:tcPr>
          <w:p w:rsidR="00131E2F" w:rsidRPr="00D0706B" w:rsidRDefault="00131E2F" w:rsidP="000149E7">
            <w:pPr>
              <w:jc w:val="center"/>
              <w:rPr>
                <w:rFonts w:ascii="Tahoma" w:hAnsi="Tahoma" w:cs="Tahoma"/>
                <w:sz w:val="20"/>
                <w:lang w:val="pl-PL"/>
              </w:rPr>
            </w:pPr>
            <w:r w:rsidRPr="00D0706B">
              <w:rPr>
                <w:rFonts w:ascii="Tahoma" w:hAnsi="Tahoma" w:cs="Tahoma"/>
                <w:sz w:val="20"/>
                <w:lang w:val="pl-PL"/>
              </w:rPr>
              <w:t>SG 300kVA</w:t>
            </w:r>
          </w:p>
        </w:tc>
        <w:tc>
          <w:tcPr>
            <w:tcW w:w="3842" w:type="dxa"/>
            <w:tcBorders>
              <w:top w:val="nil"/>
              <w:left w:val="nil"/>
              <w:bottom w:val="single" w:sz="4" w:space="0" w:color="auto"/>
              <w:right w:val="single" w:sz="4" w:space="0" w:color="auto"/>
            </w:tcBorders>
            <w:shd w:val="clear" w:color="auto" w:fill="FFFFFF"/>
            <w:vAlign w:val="center"/>
            <w:hideMark/>
          </w:tcPr>
          <w:p w:rsidR="00131E2F" w:rsidRPr="00D0706B" w:rsidRDefault="00131E2F" w:rsidP="000149E7">
            <w:pPr>
              <w:jc w:val="center"/>
              <w:rPr>
                <w:rFonts w:ascii="Tahoma" w:hAnsi="Tahoma" w:cs="Tahoma"/>
                <w:sz w:val="20"/>
                <w:lang w:val="pl-PL"/>
              </w:rPr>
            </w:pPr>
            <w:r w:rsidRPr="00D0706B">
              <w:rPr>
                <w:rFonts w:ascii="Tahoma" w:hAnsi="Tahoma" w:cs="Tahoma"/>
                <w:sz w:val="20"/>
                <w:lang w:val="pl-PL"/>
              </w:rPr>
              <w:t>R13000908R093L</w:t>
            </w:r>
          </w:p>
        </w:tc>
      </w:tr>
      <w:tr w:rsidR="00131E2F" w:rsidRPr="00D0706B" w:rsidTr="000149E7">
        <w:trPr>
          <w:trHeight w:val="315"/>
        </w:trPr>
        <w:tc>
          <w:tcPr>
            <w:tcW w:w="907" w:type="dxa"/>
            <w:tcBorders>
              <w:top w:val="nil"/>
              <w:left w:val="single" w:sz="4" w:space="0" w:color="auto"/>
              <w:bottom w:val="single" w:sz="4" w:space="0" w:color="auto"/>
              <w:right w:val="single" w:sz="4" w:space="0" w:color="auto"/>
            </w:tcBorders>
            <w:vAlign w:val="center"/>
            <w:hideMark/>
          </w:tcPr>
          <w:p w:rsidR="00131E2F" w:rsidRPr="00D0706B" w:rsidRDefault="00131E2F" w:rsidP="000149E7">
            <w:pPr>
              <w:jc w:val="center"/>
              <w:rPr>
                <w:rFonts w:ascii="Tahoma" w:hAnsi="Tahoma" w:cs="Tahoma"/>
                <w:color w:val="000000"/>
                <w:sz w:val="20"/>
                <w:lang w:val="pl-PL"/>
              </w:rPr>
            </w:pPr>
            <w:r w:rsidRPr="00D0706B">
              <w:rPr>
                <w:rFonts w:ascii="Tahoma" w:hAnsi="Tahoma" w:cs="Tahoma"/>
                <w:color w:val="000000"/>
                <w:sz w:val="20"/>
                <w:lang w:val="pl-PL"/>
              </w:rPr>
              <w:t>15</w:t>
            </w:r>
          </w:p>
        </w:tc>
        <w:tc>
          <w:tcPr>
            <w:tcW w:w="1078" w:type="dxa"/>
            <w:tcBorders>
              <w:top w:val="nil"/>
              <w:left w:val="nil"/>
              <w:bottom w:val="single" w:sz="4" w:space="0" w:color="auto"/>
              <w:right w:val="single" w:sz="4" w:space="0" w:color="auto"/>
            </w:tcBorders>
            <w:vAlign w:val="center"/>
            <w:hideMark/>
          </w:tcPr>
          <w:p w:rsidR="00131E2F" w:rsidRPr="00D0706B" w:rsidRDefault="00131E2F" w:rsidP="000149E7">
            <w:pPr>
              <w:jc w:val="center"/>
              <w:rPr>
                <w:rFonts w:ascii="Tahoma" w:hAnsi="Tahoma" w:cs="Tahoma"/>
                <w:sz w:val="20"/>
                <w:lang w:val="pl-PL"/>
              </w:rPr>
            </w:pPr>
            <w:r w:rsidRPr="00D0706B">
              <w:rPr>
                <w:rFonts w:ascii="Tahoma" w:hAnsi="Tahoma" w:cs="Tahoma"/>
                <w:sz w:val="20"/>
                <w:lang w:val="pl-PL"/>
              </w:rPr>
              <w:t>Mn2</w:t>
            </w:r>
          </w:p>
        </w:tc>
        <w:tc>
          <w:tcPr>
            <w:tcW w:w="3260" w:type="dxa"/>
            <w:tcBorders>
              <w:top w:val="nil"/>
              <w:left w:val="nil"/>
              <w:bottom w:val="single" w:sz="4" w:space="0" w:color="auto"/>
              <w:right w:val="single" w:sz="4" w:space="0" w:color="auto"/>
            </w:tcBorders>
            <w:shd w:val="clear" w:color="auto" w:fill="FFFFFF"/>
            <w:vAlign w:val="center"/>
            <w:hideMark/>
          </w:tcPr>
          <w:p w:rsidR="00131E2F" w:rsidRPr="00D0706B" w:rsidRDefault="00131E2F" w:rsidP="000149E7">
            <w:pPr>
              <w:jc w:val="center"/>
              <w:rPr>
                <w:rFonts w:ascii="Tahoma" w:hAnsi="Tahoma" w:cs="Tahoma"/>
                <w:sz w:val="20"/>
                <w:lang w:val="pl-PL"/>
              </w:rPr>
            </w:pPr>
            <w:r w:rsidRPr="00D0706B">
              <w:rPr>
                <w:rFonts w:ascii="Tahoma" w:hAnsi="Tahoma" w:cs="Tahoma"/>
                <w:sz w:val="20"/>
                <w:lang w:val="pl-PL"/>
              </w:rPr>
              <w:t>SG 250KVA</w:t>
            </w:r>
          </w:p>
        </w:tc>
        <w:tc>
          <w:tcPr>
            <w:tcW w:w="3842" w:type="dxa"/>
            <w:tcBorders>
              <w:top w:val="nil"/>
              <w:left w:val="nil"/>
              <w:bottom w:val="single" w:sz="4" w:space="0" w:color="auto"/>
              <w:right w:val="single" w:sz="4" w:space="0" w:color="auto"/>
            </w:tcBorders>
            <w:shd w:val="clear" w:color="auto" w:fill="FFFFFF"/>
            <w:vAlign w:val="center"/>
            <w:hideMark/>
          </w:tcPr>
          <w:p w:rsidR="00131E2F" w:rsidRPr="00D0706B" w:rsidRDefault="00131E2F" w:rsidP="000149E7">
            <w:pPr>
              <w:jc w:val="center"/>
              <w:rPr>
                <w:rFonts w:ascii="Tahoma" w:hAnsi="Tahoma" w:cs="Tahoma"/>
                <w:sz w:val="20"/>
                <w:lang w:val="pl-PL"/>
              </w:rPr>
            </w:pPr>
            <w:r w:rsidRPr="00D0706B">
              <w:rPr>
                <w:rFonts w:ascii="Tahoma" w:hAnsi="Tahoma" w:cs="Tahoma"/>
                <w:sz w:val="20"/>
                <w:lang w:val="pl-PL"/>
              </w:rPr>
              <w:t>S22502710R419G</w:t>
            </w:r>
          </w:p>
        </w:tc>
      </w:tr>
      <w:tr w:rsidR="00131E2F" w:rsidRPr="00D0706B" w:rsidTr="000149E7">
        <w:trPr>
          <w:trHeight w:val="315"/>
        </w:trPr>
        <w:tc>
          <w:tcPr>
            <w:tcW w:w="907" w:type="dxa"/>
            <w:tcBorders>
              <w:top w:val="nil"/>
              <w:left w:val="single" w:sz="4" w:space="0" w:color="auto"/>
              <w:bottom w:val="single" w:sz="4" w:space="0" w:color="auto"/>
              <w:right w:val="single" w:sz="4" w:space="0" w:color="auto"/>
            </w:tcBorders>
            <w:vAlign w:val="center"/>
            <w:hideMark/>
          </w:tcPr>
          <w:p w:rsidR="00131E2F" w:rsidRPr="00D0706B" w:rsidRDefault="00131E2F" w:rsidP="000149E7">
            <w:pPr>
              <w:jc w:val="center"/>
              <w:rPr>
                <w:rFonts w:ascii="Tahoma" w:hAnsi="Tahoma" w:cs="Tahoma"/>
                <w:color w:val="000000"/>
                <w:sz w:val="20"/>
                <w:lang w:val="pl-PL"/>
              </w:rPr>
            </w:pPr>
            <w:r w:rsidRPr="00D0706B">
              <w:rPr>
                <w:rFonts w:ascii="Tahoma" w:hAnsi="Tahoma" w:cs="Tahoma"/>
                <w:color w:val="000000"/>
                <w:sz w:val="20"/>
                <w:lang w:val="pl-PL"/>
              </w:rPr>
              <w:t>16</w:t>
            </w:r>
          </w:p>
        </w:tc>
        <w:tc>
          <w:tcPr>
            <w:tcW w:w="1078" w:type="dxa"/>
            <w:tcBorders>
              <w:top w:val="nil"/>
              <w:left w:val="nil"/>
              <w:bottom w:val="single" w:sz="4" w:space="0" w:color="auto"/>
              <w:right w:val="single" w:sz="4" w:space="0" w:color="auto"/>
            </w:tcBorders>
            <w:vAlign w:val="center"/>
            <w:hideMark/>
          </w:tcPr>
          <w:p w:rsidR="00131E2F" w:rsidRPr="00D0706B" w:rsidRDefault="00131E2F" w:rsidP="000149E7">
            <w:pPr>
              <w:jc w:val="center"/>
              <w:rPr>
                <w:rFonts w:ascii="Tahoma" w:hAnsi="Tahoma" w:cs="Tahoma"/>
                <w:sz w:val="20"/>
                <w:lang w:val="pl-PL"/>
              </w:rPr>
            </w:pPr>
            <w:r w:rsidRPr="00D0706B">
              <w:rPr>
                <w:rFonts w:ascii="Tahoma" w:hAnsi="Tahoma" w:cs="Tahoma"/>
                <w:sz w:val="20"/>
                <w:lang w:val="pl-PL"/>
              </w:rPr>
              <w:t> H2</w:t>
            </w:r>
          </w:p>
        </w:tc>
        <w:tc>
          <w:tcPr>
            <w:tcW w:w="3260" w:type="dxa"/>
            <w:tcBorders>
              <w:top w:val="nil"/>
              <w:left w:val="nil"/>
              <w:bottom w:val="single" w:sz="4" w:space="0" w:color="auto"/>
              <w:right w:val="single" w:sz="4" w:space="0" w:color="auto"/>
            </w:tcBorders>
            <w:shd w:val="clear" w:color="auto" w:fill="FFFFFF"/>
            <w:vAlign w:val="center"/>
            <w:hideMark/>
          </w:tcPr>
          <w:p w:rsidR="00131E2F" w:rsidRPr="00D0706B" w:rsidRDefault="00131E2F" w:rsidP="000149E7">
            <w:pPr>
              <w:jc w:val="center"/>
              <w:rPr>
                <w:rFonts w:ascii="Tahoma" w:hAnsi="Tahoma" w:cs="Tahoma"/>
                <w:sz w:val="20"/>
                <w:lang w:val="pl-PL"/>
              </w:rPr>
            </w:pPr>
            <w:r w:rsidRPr="00D0706B">
              <w:rPr>
                <w:rFonts w:ascii="Tahoma" w:hAnsi="Tahoma" w:cs="Tahoma"/>
                <w:sz w:val="20"/>
                <w:lang w:val="pl-PL"/>
              </w:rPr>
              <w:t>LP 33-100kVA</w:t>
            </w:r>
          </w:p>
        </w:tc>
        <w:tc>
          <w:tcPr>
            <w:tcW w:w="3842" w:type="dxa"/>
            <w:tcBorders>
              <w:top w:val="nil"/>
              <w:left w:val="nil"/>
              <w:bottom w:val="single" w:sz="4" w:space="0" w:color="auto"/>
              <w:right w:val="single" w:sz="4" w:space="0" w:color="auto"/>
            </w:tcBorders>
            <w:shd w:val="clear" w:color="auto" w:fill="FFFFFF"/>
            <w:vAlign w:val="center"/>
            <w:hideMark/>
          </w:tcPr>
          <w:p w:rsidR="00131E2F" w:rsidRPr="00D0706B" w:rsidRDefault="00131E2F" w:rsidP="000149E7">
            <w:pPr>
              <w:jc w:val="center"/>
              <w:rPr>
                <w:rFonts w:ascii="Tahoma" w:hAnsi="Tahoma" w:cs="Tahoma"/>
                <w:sz w:val="20"/>
                <w:lang w:val="pl-PL"/>
              </w:rPr>
            </w:pPr>
            <w:r w:rsidRPr="00D0706B">
              <w:rPr>
                <w:rFonts w:ascii="Tahoma" w:hAnsi="Tahoma" w:cs="Tahoma"/>
                <w:sz w:val="20"/>
                <w:lang w:val="pl-PL"/>
              </w:rPr>
              <w:t>L21004912B536A</w:t>
            </w:r>
          </w:p>
        </w:tc>
      </w:tr>
      <w:tr w:rsidR="00131E2F" w:rsidRPr="00D0706B" w:rsidTr="000149E7">
        <w:trPr>
          <w:trHeight w:val="315"/>
        </w:trPr>
        <w:tc>
          <w:tcPr>
            <w:tcW w:w="907" w:type="dxa"/>
            <w:tcBorders>
              <w:top w:val="nil"/>
              <w:left w:val="single" w:sz="4" w:space="0" w:color="auto"/>
              <w:bottom w:val="single" w:sz="4" w:space="0" w:color="auto"/>
              <w:right w:val="single" w:sz="4" w:space="0" w:color="auto"/>
            </w:tcBorders>
            <w:vAlign w:val="center"/>
            <w:hideMark/>
          </w:tcPr>
          <w:p w:rsidR="00131E2F" w:rsidRPr="00D0706B" w:rsidRDefault="00131E2F" w:rsidP="000149E7">
            <w:pPr>
              <w:jc w:val="center"/>
              <w:rPr>
                <w:rFonts w:ascii="Tahoma" w:hAnsi="Tahoma" w:cs="Tahoma"/>
                <w:color w:val="000000"/>
                <w:sz w:val="20"/>
                <w:lang w:val="pl-PL"/>
              </w:rPr>
            </w:pPr>
            <w:r w:rsidRPr="00D0706B">
              <w:rPr>
                <w:rFonts w:ascii="Tahoma" w:hAnsi="Tahoma" w:cs="Tahoma"/>
                <w:color w:val="000000"/>
                <w:sz w:val="20"/>
                <w:lang w:val="pl-PL"/>
              </w:rPr>
              <w:t>17</w:t>
            </w:r>
          </w:p>
        </w:tc>
        <w:tc>
          <w:tcPr>
            <w:tcW w:w="1078" w:type="dxa"/>
            <w:tcBorders>
              <w:top w:val="nil"/>
              <w:left w:val="nil"/>
              <w:bottom w:val="single" w:sz="4" w:space="0" w:color="auto"/>
              <w:right w:val="single" w:sz="4" w:space="0" w:color="auto"/>
            </w:tcBorders>
            <w:vAlign w:val="center"/>
            <w:hideMark/>
          </w:tcPr>
          <w:p w:rsidR="00131E2F" w:rsidRPr="00D0706B" w:rsidRDefault="00131E2F" w:rsidP="000149E7">
            <w:pPr>
              <w:jc w:val="center"/>
              <w:rPr>
                <w:rFonts w:ascii="Tahoma" w:hAnsi="Tahoma" w:cs="Tahoma"/>
                <w:sz w:val="20"/>
                <w:lang w:val="pl-PL"/>
              </w:rPr>
            </w:pPr>
            <w:r w:rsidRPr="00D0706B">
              <w:rPr>
                <w:rFonts w:ascii="Tahoma" w:hAnsi="Tahoma" w:cs="Tahoma"/>
                <w:sz w:val="20"/>
                <w:lang w:val="pl-PL"/>
              </w:rPr>
              <w:t>S</w:t>
            </w:r>
          </w:p>
        </w:tc>
        <w:tc>
          <w:tcPr>
            <w:tcW w:w="3260" w:type="dxa"/>
            <w:tcBorders>
              <w:top w:val="nil"/>
              <w:left w:val="nil"/>
              <w:bottom w:val="single" w:sz="4" w:space="0" w:color="auto"/>
              <w:right w:val="single" w:sz="4" w:space="0" w:color="auto"/>
            </w:tcBorders>
            <w:shd w:val="clear" w:color="auto" w:fill="FFFFFF"/>
            <w:vAlign w:val="center"/>
            <w:hideMark/>
          </w:tcPr>
          <w:p w:rsidR="00131E2F" w:rsidRPr="00D0706B" w:rsidRDefault="00131E2F" w:rsidP="000149E7">
            <w:pPr>
              <w:jc w:val="center"/>
              <w:rPr>
                <w:rFonts w:ascii="Tahoma" w:hAnsi="Tahoma" w:cs="Tahoma"/>
                <w:sz w:val="20"/>
                <w:lang w:val="pl-PL"/>
              </w:rPr>
            </w:pPr>
            <w:r w:rsidRPr="00D0706B">
              <w:rPr>
                <w:rFonts w:ascii="Tahoma" w:hAnsi="Tahoma" w:cs="Tahoma"/>
                <w:sz w:val="20"/>
                <w:lang w:val="pl-PL"/>
              </w:rPr>
              <w:t>LP 33-100kVA</w:t>
            </w:r>
          </w:p>
        </w:tc>
        <w:tc>
          <w:tcPr>
            <w:tcW w:w="3842" w:type="dxa"/>
            <w:tcBorders>
              <w:top w:val="nil"/>
              <w:left w:val="nil"/>
              <w:bottom w:val="single" w:sz="4" w:space="0" w:color="auto"/>
              <w:right w:val="single" w:sz="4" w:space="0" w:color="auto"/>
            </w:tcBorders>
            <w:shd w:val="clear" w:color="auto" w:fill="FFFFFF"/>
            <w:vAlign w:val="center"/>
            <w:hideMark/>
          </w:tcPr>
          <w:p w:rsidR="00131E2F" w:rsidRPr="00D0706B" w:rsidRDefault="00131E2F" w:rsidP="000149E7">
            <w:pPr>
              <w:jc w:val="center"/>
              <w:rPr>
                <w:rFonts w:ascii="Tahoma" w:hAnsi="Tahoma" w:cs="Tahoma"/>
                <w:sz w:val="20"/>
                <w:lang w:val="pl-PL"/>
              </w:rPr>
            </w:pPr>
            <w:r w:rsidRPr="00D0706B">
              <w:rPr>
                <w:rFonts w:ascii="Tahoma" w:hAnsi="Tahoma" w:cs="Tahoma"/>
                <w:sz w:val="20"/>
                <w:lang w:val="pl-PL"/>
              </w:rPr>
              <w:t>L21001210B528A</w:t>
            </w:r>
          </w:p>
        </w:tc>
      </w:tr>
      <w:tr w:rsidR="00131E2F" w:rsidRPr="00D0706B" w:rsidTr="000149E7">
        <w:trPr>
          <w:trHeight w:val="315"/>
        </w:trPr>
        <w:tc>
          <w:tcPr>
            <w:tcW w:w="907" w:type="dxa"/>
            <w:tcBorders>
              <w:top w:val="nil"/>
              <w:left w:val="single" w:sz="4" w:space="0" w:color="auto"/>
              <w:bottom w:val="single" w:sz="4" w:space="0" w:color="auto"/>
              <w:right w:val="single" w:sz="4" w:space="0" w:color="auto"/>
            </w:tcBorders>
            <w:vAlign w:val="center"/>
            <w:hideMark/>
          </w:tcPr>
          <w:p w:rsidR="00131E2F" w:rsidRPr="00D0706B" w:rsidRDefault="00131E2F" w:rsidP="000149E7">
            <w:pPr>
              <w:jc w:val="center"/>
              <w:rPr>
                <w:rFonts w:ascii="Tahoma" w:hAnsi="Tahoma" w:cs="Tahoma"/>
                <w:color w:val="000000"/>
                <w:sz w:val="20"/>
                <w:lang w:val="pl-PL"/>
              </w:rPr>
            </w:pPr>
            <w:r w:rsidRPr="00D0706B">
              <w:rPr>
                <w:rFonts w:ascii="Tahoma" w:hAnsi="Tahoma" w:cs="Tahoma"/>
                <w:color w:val="000000"/>
                <w:sz w:val="20"/>
                <w:lang w:val="pl-PL"/>
              </w:rPr>
              <w:t>18</w:t>
            </w:r>
          </w:p>
        </w:tc>
        <w:tc>
          <w:tcPr>
            <w:tcW w:w="1078" w:type="dxa"/>
            <w:vMerge w:val="restart"/>
            <w:tcBorders>
              <w:top w:val="nil"/>
              <w:left w:val="single" w:sz="4" w:space="0" w:color="auto"/>
              <w:bottom w:val="single" w:sz="4" w:space="0" w:color="auto"/>
              <w:right w:val="single" w:sz="4" w:space="0" w:color="auto"/>
            </w:tcBorders>
            <w:vAlign w:val="center"/>
            <w:hideMark/>
          </w:tcPr>
          <w:p w:rsidR="00131E2F" w:rsidRPr="00D0706B" w:rsidRDefault="00131E2F" w:rsidP="000149E7">
            <w:pPr>
              <w:jc w:val="center"/>
              <w:rPr>
                <w:rFonts w:ascii="Tahoma" w:hAnsi="Tahoma" w:cs="Tahoma"/>
                <w:sz w:val="20"/>
                <w:lang w:val="pl-PL"/>
              </w:rPr>
            </w:pPr>
            <w:r w:rsidRPr="00D0706B">
              <w:rPr>
                <w:rFonts w:ascii="Tahoma" w:hAnsi="Tahoma" w:cs="Tahoma"/>
                <w:sz w:val="20"/>
                <w:lang w:val="pl-PL"/>
              </w:rPr>
              <w:t>CD</w:t>
            </w:r>
          </w:p>
        </w:tc>
        <w:tc>
          <w:tcPr>
            <w:tcW w:w="3260" w:type="dxa"/>
            <w:tcBorders>
              <w:top w:val="nil"/>
              <w:left w:val="nil"/>
              <w:bottom w:val="single" w:sz="4" w:space="0" w:color="auto"/>
              <w:right w:val="single" w:sz="4" w:space="0" w:color="auto"/>
            </w:tcBorders>
            <w:shd w:val="clear" w:color="auto" w:fill="FFFFFF"/>
            <w:vAlign w:val="center"/>
            <w:hideMark/>
          </w:tcPr>
          <w:p w:rsidR="00131E2F" w:rsidRPr="00D0706B" w:rsidRDefault="00131E2F" w:rsidP="000149E7">
            <w:pPr>
              <w:jc w:val="center"/>
              <w:rPr>
                <w:rFonts w:ascii="Tahoma" w:hAnsi="Tahoma" w:cs="Tahoma"/>
                <w:sz w:val="20"/>
                <w:lang w:val="pl-PL"/>
              </w:rPr>
            </w:pPr>
            <w:r w:rsidRPr="00D0706B">
              <w:rPr>
                <w:rFonts w:ascii="Tahoma" w:hAnsi="Tahoma" w:cs="Tahoma"/>
                <w:sz w:val="20"/>
                <w:lang w:val="pl-PL"/>
              </w:rPr>
              <w:t>SG120kVA</w:t>
            </w:r>
          </w:p>
        </w:tc>
        <w:tc>
          <w:tcPr>
            <w:tcW w:w="3842" w:type="dxa"/>
            <w:tcBorders>
              <w:top w:val="nil"/>
              <w:left w:val="nil"/>
              <w:bottom w:val="single" w:sz="4" w:space="0" w:color="auto"/>
              <w:right w:val="single" w:sz="4" w:space="0" w:color="auto"/>
            </w:tcBorders>
            <w:shd w:val="clear" w:color="auto" w:fill="FFFFFF"/>
            <w:vAlign w:val="center"/>
            <w:hideMark/>
          </w:tcPr>
          <w:p w:rsidR="00131E2F" w:rsidRPr="00D0706B" w:rsidRDefault="00131E2F" w:rsidP="000149E7">
            <w:pPr>
              <w:jc w:val="center"/>
              <w:rPr>
                <w:rFonts w:ascii="Tahoma" w:hAnsi="Tahoma" w:cs="Tahoma"/>
                <w:sz w:val="20"/>
                <w:lang w:val="pl-PL"/>
              </w:rPr>
            </w:pPr>
            <w:r w:rsidRPr="00D0706B">
              <w:rPr>
                <w:rFonts w:ascii="Tahoma" w:hAnsi="Tahoma" w:cs="Tahoma"/>
                <w:sz w:val="20"/>
                <w:lang w:val="pl-PL"/>
              </w:rPr>
              <w:t>R012050042652G</w:t>
            </w:r>
          </w:p>
        </w:tc>
      </w:tr>
      <w:tr w:rsidR="00131E2F" w:rsidRPr="00D0706B" w:rsidTr="000149E7">
        <w:trPr>
          <w:trHeight w:val="315"/>
        </w:trPr>
        <w:tc>
          <w:tcPr>
            <w:tcW w:w="907" w:type="dxa"/>
            <w:tcBorders>
              <w:top w:val="nil"/>
              <w:left w:val="single" w:sz="4" w:space="0" w:color="auto"/>
              <w:bottom w:val="single" w:sz="4" w:space="0" w:color="auto"/>
              <w:right w:val="single" w:sz="4" w:space="0" w:color="auto"/>
            </w:tcBorders>
            <w:vAlign w:val="center"/>
            <w:hideMark/>
          </w:tcPr>
          <w:p w:rsidR="00131E2F" w:rsidRPr="00D0706B" w:rsidRDefault="00131E2F" w:rsidP="000149E7">
            <w:pPr>
              <w:jc w:val="center"/>
              <w:rPr>
                <w:rFonts w:ascii="Tahoma" w:hAnsi="Tahoma" w:cs="Tahoma"/>
                <w:color w:val="000000"/>
                <w:sz w:val="20"/>
                <w:lang w:val="pl-PL"/>
              </w:rPr>
            </w:pPr>
            <w:r w:rsidRPr="00D0706B">
              <w:rPr>
                <w:rFonts w:ascii="Tahoma" w:hAnsi="Tahoma" w:cs="Tahoma"/>
                <w:color w:val="000000"/>
                <w:sz w:val="20"/>
                <w:lang w:val="pl-PL"/>
              </w:rPr>
              <w:t>19</w:t>
            </w:r>
          </w:p>
        </w:tc>
        <w:tc>
          <w:tcPr>
            <w:tcW w:w="0" w:type="auto"/>
            <w:vMerge/>
            <w:tcBorders>
              <w:top w:val="nil"/>
              <w:left w:val="single" w:sz="4" w:space="0" w:color="auto"/>
              <w:bottom w:val="single" w:sz="4" w:space="0" w:color="auto"/>
              <w:right w:val="single" w:sz="4" w:space="0" w:color="auto"/>
            </w:tcBorders>
            <w:vAlign w:val="center"/>
            <w:hideMark/>
          </w:tcPr>
          <w:p w:rsidR="00131E2F" w:rsidRPr="00D0706B" w:rsidRDefault="00131E2F" w:rsidP="000149E7">
            <w:pPr>
              <w:rPr>
                <w:rFonts w:ascii="Tahoma" w:hAnsi="Tahoma" w:cs="Tahoma"/>
                <w:sz w:val="20"/>
                <w:lang w:val="pl-PL"/>
              </w:rPr>
            </w:pPr>
          </w:p>
        </w:tc>
        <w:tc>
          <w:tcPr>
            <w:tcW w:w="3260" w:type="dxa"/>
            <w:tcBorders>
              <w:top w:val="nil"/>
              <w:left w:val="nil"/>
              <w:bottom w:val="single" w:sz="4" w:space="0" w:color="auto"/>
              <w:right w:val="single" w:sz="4" w:space="0" w:color="auto"/>
            </w:tcBorders>
            <w:shd w:val="clear" w:color="auto" w:fill="FFFFFF"/>
            <w:vAlign w:val="center"/>
            <w:hideMark/>
          </w:tcPr>
          <w:p w:rsidR="00131E2F" w:rsidRPr="00D0706B" w:rsidRDefault="00131E2F" w:rsidP="000149E7">
            <w:pPr>
              <w:jc w:val="center"/>
              <w:rPr>
                <w:rFonts w:ascii="Tahoma" w:hAnsi="Tahoma" w:cs="Tahoma"/>
                <w:sz w:val="20"/>
                <w:lang w:val="pl-PL"/>
              </w:rPr>
            </w:pPr>
            <w:r w:rsidRPr="00D0706B">
              <w:rPr>
                <w:rFonts w:ascii="Tahoma" w:hAnsi="Tahoma" w:cs="Tahoma"/>
                <w:sz w:val="20"/>
                <w:lang w:val="pl-PL"/>
              </w:rPr>
              <w:t>LP 33-120kVA</w:t>
            </w:r>
          </w:p>
        </w:tc>
        <w:tc>
          <w:tcPr>
            <w:tcW w:w="3842" w:type="dxa"/>
            <w:tcBorders>
              <w:top w:val="nil"/>
              <w:left w:val="nil"/>
              <w:bottom w:val="single" w:sz="4" w:space="0" w:color="auto"/>
              <w:right w:val="single" w:sz="4" w:space="0" w:color="auto"/>
            </w:tcBorders>
            <w:shd w:val="clear" w:color="auto" w:fill="FFFFFF"/>
            <w:vAlign w:val="center"/>
            <w:hideMark/>
          </w:tcPr>
          <w:p w:rsidR="00131E2F" w:rsidRPr="00D0706B" w:rsidRDefault="00131E2F" w:rsidP="000149E7">
            <w:pPr>
              <w:jc w:val="center"/>
              <w:rPr>
                <w:rFonts w:ascii="Tahoma" w:hAnsi="Tahoma" w:cs="Tahoma"/>
                <w:sz w:val="20"/>
                <w:lang w:val="pl-PL"/>
              </w:rPr>
            </w:pPr>
            <w:r w:rsidRPr="00D0706B">
              <w:rPr>
                <w:rFonts w:ascii="Tahoma" w:hAnsi="Tahoma" w:cs="Tahoma"/>
                <w:sz w:val="20"/>
                <w:lang w:val="pl-PL"/>
              </w:rPr>
              <w:t>L012016060853G</w:t>
            </w:r>
          </w:p>
        </w:tc>
      </w:tr>
      <w:tr w:rsidR="00131E2F" w:rsidRPr="00D0706B" w:rsidTr="000149E7">
        <w:trPr>
          <w:trHeight w:val="315"/>
        </w:trPr>
        <w:tc>
          <w:tcPr>
            <w:tcW w:w="907" w:type="dxa"/>
            <w:tcBorders>
              <w:top w:val="nil"/>
              <w:left w:val="single" w:sz="4" w:space="0" w:color="auto"/>
              <w:bottom w:val="single" w:sz="4" w:space="0" w:color="auto"/>
              <w:right w:val="single" w:sz="4" w:space="0" w:color="auto"/>
            </w:tcBorders>
            <w:vAlign w:val="center"/>
            <w:hideMark/>
          </w:tcPr>
          <w:p w:rsidR="00131E2F" w:rsidRPr="00D0706B" w:rsidRDefault="00131E2F" w:rsidP="000149E7">
            <w:pPr>
              <w:jc w:val="center"/>
              <w:rPr>
                <w:rFonts w:ascii="Tahoma" w:hAnsi="Tahoma" w:cs="Tahoma"/>
                <w:color w:val="000000"/>
                <w:sz w:val="20"/>
                <w:lang w:val="pl-PL"/>
              </w:rPr>
            </w:pPr>
            <w:r w:rsidRPr="00D0706B">
              <w:rPr>
                <w:rFonts w:ascii="Tahoma" w:hAnsi="Tahoma" w:cs="Tahoma"/>
                <w:color w:val="000000"/>
                <w:sz w:val="20"/>
                <w:lang w:val="pl-PL"/>
              </w:rPr>
              <w:t>20</w:t>
            </w:r>
          </w:p>
        </w:tc>
        <w:tc>
          <w:tcPr>
            <w:tcW w:w="1078" w:type="dxa"/>
            <w:tcBorders>
              <w:top w:val="nil"/>
              <w:left w:val="nil"/>
              <w:bottom w:val="single" w:sz="4" w:space="0" w:color="auto"/>
              <w:right w:val="single" w:sz="4" w:space="0" w:color="auto"/>
            </w:tcBorders>
            <w:vAlign w:val="center"/>
            <w:hideMark/>
          </w:tcPr>
          <w:p w:rsidR="00131E2F" w:rsidRPr="00D0706B" w:rsidRDefault="00131E2F" w:rsidP="000149E7">
            <w:pPr>
              <w:jc w:val="center"/>
              <w:rPr>
                <w:rFonts w:ascii="Tahoma" w:hAnsi="Tahoma" w:cs="Tahoma"/>
                <w:sz w:val="20"/>
                <w:lang w:val="pl-PL"/>
              </w:rPr>
            </w:pPr>
            <w:r w:rsidRPr="00D0706B">
              <w:rPr>
                <w:rFonts w:ascii="Tahoma" w:hAnsi="Tahoma" w:cs="Tahoma"/>
                <w:sz w:val="20"/>
                <w:lang w:val="pl-PL"/>
              </w:rPr>
              <w:t>TB</w:t>
            </w:r>
          </w:p>
        </w:tc>
        <w:tc>
          <w:tcPr>
            <w:tcW w:w="3260" w:type="dxa"/>
            <w:tcBorders>
              <w:top w:val="nil"/>
              <w:left w:val="nil"/>
              <w:bottom w:val="single" w:sz="4" w:space="0" w:color="auto"/>
              <w:right w:val="single" w:sz="4" w:space="0" w:color="auto"/>
            </w:tcBorders>
            <w:shd w:val="clear" w:color="auto" w:fill="FFFFFF"/>
            <w:vAlign w:val="center"/>
            <w:hideMark/>
          </w:tcPr>
          <w:p w:rsidR="00131E2F" w:rsidRPr="00D0706B" w:rsidRDefault="00131E2F" w:rsidP="000149E7">
            <w:pPr>
              <w:jc w:val="center"/>
              <w:rPr>
                <w:rFonts w:ascii="Tahoma" w:hAnsi="Tahoma" w:cs="Tahoma"/>
                <w:sz w:val="20"/>
                <w:lang w:val="pl-PL"/>
              </w:rPr>
            </w:pPr>
            <w:r w:rsidRPr="00D0706B">
              <w:rPr>
                <w:rFonts w:ascii="Tahoma" w:hAnsi="Tahoma" w:cs="Tahoma"/>
                <w:sz w:val="20"/>
                <w:lang w:val="pl-PL"/>
              </w:rPr>
              <w:t>LP 33-120kVA</w:t>
            </w:r>
          </w:p>
        </w:tc>
        <w:tc>
          <w:tcPr>
            <w:tcW w:w="3842" w:type="dxa"/>
            <w:tcBorders>
              <w:top w:val="nil"/>
              <w:left w:val="nil"/>
              <w:bottom w:val="single" w:sz="4" w:space="0" w:color="auto"/>
              <w:right w:val="single" w:sz="4" w:space="0" w:color="auto"/>
            </w:tcBorders>
            <w:shd w:val="clear" w:color="auto" w:fill="FFFFFF"/>
            <w:vAlign w:val="center"/>
            <w:hideMark/>
          </w:tcPr>
          <w:p w:rsidR="00131E2F" w:rsidRPr="00D0706B" w:rsidRDefault="00131E2F" w:rsidP="000149E7">
            <w:pPr>
              <w:jc w:val="center"/>
              <w:rPr>
                <w:rFonts w:ascii="Tahoma" w:hAnsi="Tahoma" w:cs="Tahoma"/>
                <w:sz w:val="20"/>
                <w:lang w:val="pl-PL"/>
              </w:rPr>
            </w:pPr>
            <w:r w:rsidRPr="00D0706B">
              <w:rPr>
                <w:rFonts w:ascii="Tahoma" w:hAnsi="Tahoma" w:cs="Tahoma"/>
                <w:sz w:val="20"/>
                <w:lang w:val="pl-PL"/>
              </w:rPr>
              <w:t>L21200911B242A</w:t>
            </w:r>
          </w:p>
        </w:tc>
      </w:tr>
      <w:tr w:rsidR="00131E2F" w:rsidRPr="00D0706B" w:rsidTr="000149E7">
        <w:trPr>
          <w:trHeight w:val="517"/>
        </w:trPr>
        <w:tc>
          <w:tcPr>
            <w:tcW w:w="907" w:type="dxa"/>
            <w:tcBorders>
              <w:top w:val="nil"/>
              <w:left w:val="single" w:sz="4" w:space="0" w:color="auto"/>
              <w:bottom w:val="single" w:sz="4" w:space="0" w:color="auto"/>
              <w:right w:val="single" w:sz="4" w:space="0" w:color="auto"/>
            </w:tcBorders>
            <w:vAlign w:val="center"/>
            <w:hideMark/>
          </w:tcPr>
          <w:p w:rsidR="00131E2F" w:rsidRPr="00D0706B" w:rsidRDefault="00131E2F" w:rsidP="000149E7">
            <w:pPr>
              <w:jc w:val="center"/>
              <w:rPr>
                <w:rFonts w:ascii="Tahoma" w:hAnsi="Tahoma" w:cs="Tahoma"/>
                <w:color w:val="000000"/>
                <w:sz w:val="20"/>
                <w:lang w:val="pl-PL"/>
              </w:rPr>
            </w:pPr>
            <w:r w:rsidRPr="00D0706B">
              <w:rPr>
                <w:rFonts w:ascii="Tahoma" w:hAnsi="Tahoma" w:cs="Tahoma"/>
                <w:color w:val="000000"/>
                <w:sz w:val="20"/>
                <w:lang w:val="pl-PL"/>
              </w:rPr>
              <w:t>21</w:t>
            </w:r>
          </w:p>
        </w:tc>
        <w:tc>
          <w:tcPr>
            <w:tcW w:w="1078" w:type="dxa"/>
            <w:tcBorders>
              <w:top w:val="nil"/>
              <w:left w:val="nil"/>
              <w:bottom w:val="single" w:sz="4" w:space="0" w:color="auto"/>
              <w:right w:val="single" w:sz="4" w:space="0" w:color="auto"/>
            </w:tcBorders>
            <w:vAlign w:val="center"/>
            <w:hideMark/>
          </w:tcPr>
          <w:p w:rsidR="00131E2F" w:rsidRPr="00D0706B" w:rsidRDefault="00131E2F" w:rsidP="000149E7">
            <w:pPr>
              <w:jc w:val="center"/>
              <w:rPr>
                <w:rFonts w:ascii="Tahoma" w:hAnsi="Tahoma" w:cs="Tahoma"/>
                <w:sz w:val="20"/>
                <w:lang w:val="pl-PL"/>
              </w:rPr>
            </w:pPr>
            <w:r w:rsidRPr="00D0706B">
              <w:rPr>
                <w:rFonts w:ascii="Tahoma" w:hAnsi="Tahoma" w:cs="Tahoma"/>
                <w:sz w:val="20"/>
                <w:lang w:val="pl-PL"/>
              </w:rPr>
              <w:t>HALA TESTÓW</w:t>
            </w:r>
          </w:p>
        </w:tc>
        <w:tc>
          <w:tcPr>
            <w:tcW w:w="3260" w:type="dxa"/>
            <w:tcBorders>
              <w:top w:val="nil"/>
              <w:left w:val="nil"/>
              <w:bottom w:val="single" w:sz="4" w:space="0" w:color="auto"/>
              <w:right w:val="single" w:sz="4" w:space="0" w:color="auto"/>
            </w:tcBorders>
            <w:shd w:val="clear" w:color="auto" w:fill="FFFFFF"/>
            <w:vAlign w:val="center"/>
            <w:hideMark/>
          </w:tcPr>
          <w:p w:rsidR="00131E2F" w:rsidRPr="00D0706B" w:rsidRDefault="00131E2F" w:rsidP="000149E7">
            <w:pPr>
              <w:jc w:val="center"/>
              <w:rPr>
                <w:rFonts w:ascii="Tahoma" w:hAnsi="Tahoma" w:cs="Tahoma"/>
                <w:sz w:val="20"/>
                <w:lang w:val="pl-PL"/>
              </w:rPr>
            </w:pPr>
            <w:r w:rsidRPr="00D0706B">
              <w:rPr>
                <w:rFonts w:ascii="Tahoma" w:hAnsi="Tahoma" w:cs="Tahoma"/>
                <w:sz w:val="20"/>
                <w:lang w:val="pl-PL"/>
              </w:rPr>
              <w:t>SG 160kVA</w:t>
            </w:r>
          </w:p>
        </w:tc>
        <w:tc>
          <w:tcPr>
            <w:tcW w:w="3842" w:type="dxa"/>
            <w:tcBorders>
              <w:top w:val="nil"/>
              <w:left w:val="nil"/>
              <w:bottom w:val="single" w:sz="4" w:space="0" w:color="auto"/>
              <w:right w:val="single" w:sz="4" w:space="0" w:color="auto"/>
            </w:tcBorders>
            <w:shd w:val="clear" w:color="auto" w:fill="FFFFFF"/>
            <w:vAlign w:val="center"/>
            <w:hideMark/>
          </w:tcPr>
          <w:p w:rsidR="00131E2F" w:rsidRPr="00D0706B" w:rsidRDefault="00131E2F" w:rsidP="000149E7">
            <w:pPr>
              <w:jc w:val="center"/>
              <w:rPr>
                <w:rFonts w:ascii="Tahoma" w:hAnsi="Tahoma" w:cs="Tahoma"/>
                <w:sz w:val="20"/>
                <w:lang w:val="pl-PL"/>
              </w:rPr>
            </w:pPr>
            <w:r w:rsidRPr="00D0706B">
              <w:rPr>
                <w:rFonts w:ascii="Tahoma" w:hAnsi="Tahoma" w:cs="Tahoma"/>
                <w:sz w:val="20"/>
                <w:lang w:val="pl-PL"/>
              </w:rPr>
              <w:t>S21602410R336D</w:t>
            </w:r>
          </w:p>
        </w:tc>
      </w:tr>
      <w:tr w:rsidR="00131E2F" w:rsidRPr="00D0706B" w:rsidTr="000149E7">
        <w:trPr>
          <w:trHeight w:val="315"/>
        </w:trPr>
        <w:tc>
          <w:tcPr>
            <w:tcW w:w="907" w:type="dxa"/>
            <w:tcBorders>
              <w:top w:val="nil"/>
              <w:left w:val="single" w:sz="4" w:space="0" w:color="auto"/>
              <w:bottom w:val="single" w:sz="4" w:space="0" w:color="auto"/>
              <w:right w:val="single" w:sz="4" w:space="0" w:color="auto"/>
            </w:tcBorders>
            <w:vAlign w:val="center"/>
            <w:hideMark/>
          </w:tcPr>
          <w:p w:rsidR="00131E2F" w:rsidRPr="00D0706B" w:rsidRDefault="00131E2F" w:rsidP="000149E7">
            <w:pPr>
              <w:jc w:val="center"/>
              <w:rPr>
                <w:rFonts w:ascii="Tahoma" w:hAnsi="Tahoma" w:cs="Tahoma"/>
                <w:color w:val="000000"/>
                <w:sz w:val="20"/>
                <w:lang w:val="pl-PL"/>
              </w:rPr>
            </w:pPr>
            <w:r w:rsidRPr="00D0706B">
              <w:rPr>
                <w:rFonts w:ascii="Tahoma" w:hAnsi="Tahoma" w:cs="Tahoma"/>
                <w:color w:val="000000"/>
                <w:sz w:val="20"/>
                <w:lang w:val="pl-PL"/>
              </w:rPr>
              <w:t>22</w:t>
            </w:r>
          </w:p>
        </w:tc>
        <w:tc>
          <w:tcPr>
            <w:tcW w:w="1078" w:type="dxa"/>
            <w:tcBorders>
              <w:top w:val="nil"/>
              <w:left w:val="nil"/>
              <w:bottom w:val="single" w:sz="4" w:space="0" w:color="auto"/>
              <w:right w:val="single" w:sz="4" w:space="0" w:color="auto"/>
            </w:tcBorders>
            <w:vAlign w:val="center"/>
            <w:hideMark/>
          </w:tcPr>
          <w:p w:rsidR="00131E2F" w:rsidRPr="00D0706B" w:rsidRDefault="00131E2F" w:rsidP="000149E7">
            <w:pPr>
              <w:jc w:val="center"/>
              <w:rPr>
                <w:rFonts w:ascii="Tahoma" w:hAnsi="Tahoma" w:cs="Tahoma"/>
                <w:sz w:val="20"/>
                <w:lang w:val="pl-PL"/>
              </w:rPr>
            </w:pPr>
            <w:r w:rsidRPr="00D0706B">
              <w:rPr>
                <w:rFonts w:ascii="Tahoma" w:hAnsi="Tahoma" w:cs="Tahoma"/>
                <w:sz w:val="20"/>
                <w:lang w:val="pl-PL"/>
              </w:rPr>
              <w:t>L</w:t>
            </w:r>
          </w:p>
        </w:tc>
        <w:tc>
          <w:tcPr>
            <w:tcW w:w="3260" w:type="dxa"/>
            <w:tcBorders>
              <w:top w:val="nil"/>
              <w:left w:val="nil"/>
              <w:bottom w:val="single" w:sz="4" w:space="0" w:color="auto"/>
              <w:right w:val="single" w:sz="4" w:space="0" w:color="auto"/>
            </w:tcBorders>
            <w:shd w:val="clear" w:color="auto" w:fill="FFFFFF"/>
            <w:vAlign w:val="center"/>
            <w:hideMark/>
          </w:tcPr>
          <w:p w:rsidR="00131E2F" w:rsidRPr="00D0706B" w:rsidRDefault="00131E2F" w:rsidP="000149E7">
            <w:pPr>
              <w:jc w:val="center"/>
              <w:rPr>
                <w:rFonts w:ascii="Tahoma" w:hAnsi="Tahoma" w:cs="Tahoma"/>
                <w:sz w:val="20"/>
                <w:lang w:val="pl-PL"/>
              </w:rPr>
            </w:pPr>
            <w:r w:rsidRPr="00D0706B">
              <w:rPr>
                <w:rFonts w:ascii="Tahoma" w:hAnsi="Tahoma" w:cs="Tahoma"/>
                <w:sz w:val="20"/>
                <w:lang w:val="pl-PL"/>
              </w:rPr>
              <w:t>LP 33-60kVA</w:t>
            </w:r>
          </w:p>
        </w:tc>
        <w:tc>
          <w:tcPr>
            <w:tcW w:w="3842" w:type="dxa"/>
            <w:tcBorders>
              <w:top w:val="nil"/>
              <w:left w:val="nil"/>
              <w:bottom w:val="single" w:sz="4" w:space="0" w:color="auto"/>
              <w:right w:val="single" w:sz="4" w:space="0" w:color="auto"/>
            </w:tcBorders>
            <w:shd w:val="clear" w:color="auto" w:fill="FFFFFF"/>
            <w:vAlign w:val="center"/>
            <w:hideMark/>
          </w:tcPr>
          <w:p w:rsidR="00131E2F" w:rsidRPr="00D0706B" w:rsidRDefault="00131E2F" w:rsidP="000149E7">
            <w:pPr>
              <w:jc w:val="center"/>
              <w:rPr>
                <w:rFonts w:ascii="Tahoma" w:hAnsi="Tahoma" w:cs="Tahoma"/>
                <w:sz w:val="20"/>
                <w:lang w:val="pl-PL"/>
              </w:rPr>
            </w:pPr>
            <w:r w:rsidRPr="00D0706B">
              <w:rPr>
                <w:rFonts w:ascii="Tahoma" w:hAnsi="Tahoma" w:cs="Tahoma"/>
                <w:sz w:val="20"/>
                <w:lang w:val="pl-PL"/>
              </w:rPr>
              <w:t>L20600511B241A</w:t>
            </w:r>
          </w:p>
        </w:tc>
      </w:tr>
      <w:tr w:rsidR="00131E2F" w:rsidRPr="00D0706B" w:rsidTr="000149E7">
        <w:trPr>
          <w:trHeight w:val="315"/>
        </w:trPr>
        <w:tc>
          <w:tcPr>
            <w:tcW w:w="907" w:type="dxa"/>
            <w:tcBorders>
              <w:top w:val="nil"/>
              <w:left w:val="single" w:sz="4" w:space="0" w:color="auto"/>
              <w:bottom w:val="single" w:sz="4" w:space="0" w:color="auto"/>
              <w:right w:val="single" w:sz="4" w:space="0" w:color="auto"/>
            </w:tcBorders>
            <w:vAlign w:val="center"/>
            <w:hideMark/>
          </w:tcPr>
          <w:p w:rsidR="00131E2F" w:rsidRPr="00D0706B" w:rsidRDefault="00131E2F" w:rsidP="000149E7">
            <w:pPr>
              <w:jc w:val="center"/>
              <w:rPr>
                <w:rFonts w:ascii="Tahoma" w:hAnsi="Tahoma" w:cs="Tahoma"/>
                <w:color w:val="000000"/>
                <w:sz w:val="20"/>
                <w:lang w:val="pl-PL"/>
              </w:rPr>
            </w:pPr>
            <w:r w:rsidRPr="00D0706B">
              <w:rPr>
                <w:rFonts w:ascii="Tahoma" w:hAnsi="Tahoma" w:cs="Tahoma"/>
                <w:color w:val="000000"/>
                <w:sz w:val="20"/>
                <w:lang w:val="pl-PL"/>
              </w:rPr>
              <w:t>23</w:t>
            </w:r>
          </w:p>
        </w:tc>
        <w:tc>
          <w:tcPr>
            <w:tcW w:w="1078" w:type="dxa"/>
            <w:tcBorders>
              <w:top w:val="nil"/>
              <w:left w:val="nil"/>
              <w:bottom w:val="single" w:sz="4" w:space="0" w:color="auto"/>
              <w:right w:val="single" w:sz="4" w:space="0" w:color="auto"/>
            </w:tcBorders>
            <w:vAlign w:val="center"/>
            <w:hideMark/>
          </w:tcPr>
          <w:p w:rsidR="00131E2F" w:rsidRPr="00D0706B" w:rsidRDefault="00131E2F" w:rsidP="000149E7">
            <w:pPr>
              <w:jc w:val="center"/>
              <w:rPr>
                <w:rFonts w:ascii="Tahoma" w:hAnsi="Tahoma" w:cs="Tahoma"/>
                <w:sz w:val="20"/>
                <w:lang w:val="pl-PL"/>
              </w:rPr>
            </w:pPr>
            <w:r w:rsidRPr="00D0706B">
              <w:rPr>
                <w:rFonts w:ascii="Tahoma" w:hAnsi="Tahoma" w:cs="Tahoma"/>
                <w:sz w:val="20"/>
                <w:lang w:val="pl-PL"/>
              </w:rPr>
              <w:t>Z2</w:t>
            </w:r>
          </w:p>
        </w:tc>
        <w:tc>
          <w:tcPr>
            <w:tcW w:w="3260" w:type="dxa"/>
            <w:tcBorders>
              <w:top w:val="nil"/>
              <w:left w:val="nil"/>
              <w:bottom w:val="single" w:sz="4" w:space="0" w:color="auto"/>
              <w:right w:val="single" w:sz="4" w:space="0" w:color="auto"/>
            </w:tcBorders>
            <w:shd w:val="clear" w:color="auto" w:fill="FFFFFF"/>
            <w:vAlign w:val="center"/>
            <w:hideMark/>
          </w:tcPr>
          <w:p w:rsidR="00131E2F" w:rsidRPr="00D0706B" w:rsidRDefault="00131E2F" w:rsidP="000149E7">
            <w:pPr>
              <w:jc w:val="center"/>
              <w:rPr>
                <w:rFonts w:ascii="Tahoma" w:hAnsi="Tahoma" w:cs="Tahoma"/>
                <w:sz w:val="20"/>
                <w:lang w:val="pl-PL"/>
              </w:rPr>
            </w:pPr>
            <w:r w:rsidRPr="00D0706B">
              <w:rPr>
                <w:rFonts w:ascii="Tahoma" w:hAnsi="Tahoma" w:cs="Tahoma"/>
                <w:sz w:val="20"/>
                <w:lang w:val="pl-PL"/>
              </w:rPr>
              <w:t>LP 60kVA</w:t>
            </w:r>
          </w:p>
        </w:tc>
        <w:tc>
          <w:tcPr>
            <w:tcW w:w="3842" w:type="dxa"/>
            <w:tcBorders>
              <w:top w:val="nil"/>
              <w:left w:val="nil"/>
              <w:bottom w:val="single" w:sz="4" w:space="0" w:color="auto"/>
              <w:right w:val="single" w:sz="4" w:space="0" w:color="auto"/>
            </w:tcBorders>
            <w:shd w:val="clear" w:color="auto" w:fill="FFFFFF"/>
            <w:vAlign w:val="center"/>
            <w:hideMark/>
          </w:tcPr>
          <w:p w:rsidR="00131E2F" w:rsidRPr="00D0706B" w:rsidRDefault="00131E2F" w:rsidP="000149E7">
            <w:pPr>
              <w:jc w:val="center"/>
              <w:rPr>
                <w:rFonts w:ascii="Tahoma" w:hAnsi="Tahoma" w:cs="Tahoma"/>
                <w:sz w:val="20"/>
                <w:lang w:val="pl-PL"/>
              </w:rPr>
            </w:pPr>
            <w:r w:rsidRPr="00D0706B">
              <w:rPr>
                <w:rFonts w:ascii="Tahoma" w:hAnsi="Tahoma" w:cs="Tahoma"/>
                <w:sz w:val="20"/>
                <w:lang w:val="pl-PL"/>
              </w:rPr>
              <w:t>L20602011B960A</w:t>
            </w:r>
          </w:p>
        </w:tc>
      </w:tr>
      <w:tr w:rsidR="00131E2F" w:rsidRPr="00D0706B" w:rsidTr="000149E7">
        <w:trPr>
          <w:trHeight w:val="315"/>
        </w:trPr>
        <w:tc>
          <w:tcPr>
            <w:tcW w:w="907" w:type="dxa"/>
            <w:tcBorders>
              <w:top w:val="single" w:sz="4" w:space="0" w:color="auto"/>
              <w:left w:val="single" w:sz="4" w:space="0" w:color="auto"/>
              <w:bottom w:val="single" w:sz="4" w:space="0" w:color="auto"/>
              <w:right w:val="single" w:sz="4" w:space="0" w:color="auto"/>
            </w:tcBorders>
            <w:vAlign w:val="center"/>
            <w:hideMark/>
          </w:tcPr>
          <w:p w:rsidR="00131E2F" w:rsidRPr="00D0706B" w:rsidRDefault="00131E2F" w:rsidP="000149E7">
            <w:pPr>
              <w:jc w:val="center"/>
              <w:rPr>
                <w:rFonts w:ascii="Tahoma" w:hAnsi="Tahoma" w:cs="Tahoma"/>
                <w:color w:val="000000"/>
                <w:sz w:val="20"/>
                <w:lang w:val="pl-PL"/>
              </w:rPr>
            </w:pPr>
            <w:r w:rsidRPr="00D0706B">
              <w:rPr>
                <w:rFonts w:ascii="Tahoma" w:hAnsi="Tahoma" w:cs="Tahoma"/>
                <w:color w:val="000000"/>
                <w:sz w:val="20"/>
                <w:lang w:val="pl-PL"/>
              </w:rPr>
              <w:t>24</w:t>
            </w:r>
          </w:p>
        </w:tc>
        <w:tc>
          <w:tcPr>
            <w:tcW w:w="1078" w:type="dxa"/>
            <w:tcBorders>
              <w:top w:val="single" w:sz="4" w:space="0" w:color="auto"/>
              <w:left w:val="nil"/>
              <w:bottom w:val="single" w:sz="4" w:space="0" w:color="auto"/>
              <w:right w:val="single" w:sz="4" w:space="0" w:color="auto"/>
            </w:tcBorders>
            <w:noWrap/>
            <w:vAlign w:val="center"/>
            <w:hideMark/>
          </w:tcPr>
          <w:p w:rsidR="00131E2F" w:rsidRPr="00D0706B" w:rsidRDefault="00131E2F" w:rsidP="000149E7">
            <w:pPr>
              <w:jc w:val="center"/>
              <w:rPr>
                <w:rFonts w:ascii="Tahoma" w:hAnsi="Tahoma" w:cs="Tahoma"/>
                <w:sz w:val="20"/>
                <w:lang w:val="pl-PL"/>
              </w:rPr>
            </w:pPr>
            <w:r w:rsidRPr="00D0706B">
              <w:rPr>
                <w:rFonts w:ascii="Tahoma" w:hAnsi="Tahoma" w:cs="Tahoma"/>
                <w:sz w:val="20"/>
                <w:lang w:val="pl-PL"/>
              </w:rPr>
              <w:t>L2</w:t>
            </w:r>
          </w:p>
        </w:tc>
        <w:tc>
          <w:tcPr>
            <w:tcW w:w="3260" w:type="dxa"/>
            <w:tcBorders>
              <w:top w:val="single" w:sz="4" w:space="0" w:color="auto"/>
              <w:left w:val="nil"/>
              <w:bottom w:val="single" w:sz="4" w:space="0" w:color="auto"/>
              <w:right w:val="single" w:sz="4" w:space="0" w:color="auto"/>
            </w:tcBorders>
            <w:shd w:val="clear" w:color="auto" w:fill="FFFFFF"/>
            <w:noWrap/>
            <w:vAlign w:val="center"/>
            <w:hideMark/>
          </w:tcPr>
          <w:p w:rsidR="00131E2F" w:rsidRPr="00D0706B" w:rsidRDefault="00131E2F" w:rsidP="000149E7">
            <w:pPr>
              <w:jc w:val="center"/>
              <w:rPr>
                <w:rFonts w:ascii="Tahoma" w:hAnsi="Tahoma" w:cs="Tahoma"/>
                <w:sz w:val="20"/>
                <w:lang w:val="pl-PL"/>
              </w:rPr>
            </w:pPr>
            <w:r w:rsidRPr="00D0706B">
              <w:rPr>
                <w:rFonts w:ascii="Tahoma" w:hAnsi="Tahoma" w:cs="Tahoma"/>
                <w:sz w:val="20"/>
                <w:lang w:val="pl-PL"/>
              </w:rPr>
              <w:t>LP 80kVA S2</w:t>
            </w:r>
          </w:p>
        </w:tc>
        <w:tc>
          <w:tcPr>
            <w:tcW w:w="3842" w:type="dxa"/>
            <w:tcBorders>
              <w:top w:val="single" w:sz="4" w:space="0" w:color="auto"/>
              <w:left w:val="nil"/>
              <w:bottom w:val="single" w:sz="4" w:space="0" w:color="auto"/>
              <w:right w:val="single" w:sz="4" w:space="0" w:color="auto"/>
            </w:tcBorders>
            <w:shd w:val="clear" w:color="auto" w:fill="FFFFFF"/>
            <w:noWrap/>
            <w:vAlign w:val="center"/>
            <w:hideMark/>
          </w:tcPr>
          <w:p w:rsidR="00131E2F" w:rsidRPr="00D0706B" w:rsidRDefault="00131E2F" w:rsidP="000149E7">
            <w:pPr>
              <w:jc w:val="center"/>
              <w:rPr>
                <w:rFonts w:ascii="Tahoma" w:hAnsi="Tahoma" w:cs="Tahoma"/>
                <w:sz w:val="20"/>
                <w:lang w:val="pl-PL"/>
              </w:rPr>
            </w:pPr>
            <w:r w:rsidRPr="00D0706B">
              <w:rPr>
                <w:rFonts w:ascii="Tahoma" w:hAnsi="Tahoma" w:cs="Tahoma"/>
                <w:sz w:val="20"/>
                <w:lang w:val="pl-PL"/>
              </w:rPr>
              <w:t>L20804911B192A</w:t>
            </w:r>
          </w:p>
        </w:tc>
      </w:tr>
      <w:tr w:rsidR="00131E2F" w:rsidRPr="00D0706B" w:rsidTr="000149E7">
        <w:trPr>
          <w:trHeight w:val="315"/>
        </w:trPr>
        <w:tc>
          <w:tcPr>
            <w:tcW w:w="907" w:type="dxa"/>
            <w:tcBorders>
              <w:top w:val="single" w:sz="4" w:space="0" w:color="auto"/>
              <w:left w:val="single" w:sz="4" w:space="0" w:color="auto"/>
              <w:bottom w:val="single" w:sz="4" w:space="0" w:color="auto"/>
              <w:right w:val="single" w:sz="4" w:space="0" w:color="auto"/>
            </w:tcBorders>
            <w:vAlign w:val="center"/>
            <w:hideMark/>
          </w:tcPr>
          <w:p w:rsidR="00131E2F" w:rsidRPr="00D0706B" w:rsidRDefault="00131E2F" w:rsidP="000149E7">
            <w:pPr>
              <w:jc w:val="center"/>
              <w:rPr>
                <w:rFonts w:ascii="Tahoma" w:hAnsi="Tahoma" w:cs="Tahoma"/>
                <w:sz w:val="20"/>
                <w:lang w:val="pl-PL"/>
              </w:rPr>
            </w:pPr>
            <w:r w:rsidRPr="00D0706B">
              <w:rPr>
                <w:rFonts w:ascii="Tahoma" w:hAnsi="Tahoma" w:cs="Tahoma"/>
                <w:sz w:val="20"/>
                <w:lang w:val="pl-PL"/>
              </w:rPr>
              <w:t>25</w:t>
            </w:r>
          </w:p>
        </w:tc>
        <w:tc>
          <w:tcPr>
            <w:tcW w:w="1078" w:type="dxa"/>
            <w:tcBorders>
              <w:top w:val="single" w:sz="4" w:space="0" w:color="auto"/>
              <w:left w:val="nil"/>
              <w:bottom w:val="single" w:sz="4" w:space="0" w:color="auto"/>
              <w:right w:val="single" w:sz="4" w:space="0" w:color="auto"/>
            </w:tcBorders>
            <w:noWrap/>
            <w:vAlign w:val="center"/>
            <w:hideMark/>
          </w:tcPr>
          <w:p w:rsidR="00131E2F" w:rsidRPr="00D0706B" w:rsidRDefault="00131E2F" w:rsidP="000149E7">
            <w:pPr>
              <w:jc w:val="center"/>
              <w:rPr>
                <w:rFonts w:ascii="Tahoma" w:hAnsi="Tahoma" w:cs="Tahoma"/>
                <w:sz w:val="20"/>
                <w:lang w:val="pl-PL"/>
              </w:rPr>
            </w:pPr>
            <w:r w:rsidRPr="00D0706B">
              <w:rPr>
                <w:rFonts w:ascii="Tahoma" w:hAnsi="Tahoma" w:cs="Tahoma"/>
                <w:sz w:val="20"/>
                <w:lang w:val="pl-PL"/>
              </w:rPr>
              <w:t>X1</w:t>
            </w:r>
          </w:p>
        </w:tc>
        <w:tc>
          <w:tcPr>
            <w:tcW w:w="3260" w:type="dxa"/>
            <w:tcBorders>
              <w:top w:val="single" w:sz="4" w:space="0" w:color="auto"/>
              <w:left w:val="nil"/>
              <w:bottom w:val="single" w:sz="4" w:space="0" w:color="auto"/>
              <w:right w:val="single" w:sz="4" w:space="0" w:color="auto"/>
            </w:tcBorders>
            <w:shd w:val="clear" w:color="auto" w:fill="FFFFFF"/>
            <w:noWrap/>
          </w:tcPr>
          <w:p w:rsidR="00131E2F" w:rsidRPr="00D0706B" w:rsidRDefault="00131E2F" w:rsidP="000149E7">
            <w:pPr>
              <w:jc w:val="center"/>
              <w:rPr>
                <w:rFonts w:ascii="Tahoma" w:hAnsi="Tahoma" w:cs="Tahoma"/>
                <w:sz w:val="20"/>
              </w:rPr>
            </w:pPr>
            <w:r w:rsidRPr="00D0706B">
              <w:rPr>
                <w:rFonts w:ascii="Tahoma" w:hAnsi="Tahoma" w:cs="Tahoma"/>
                <w:sz w:val="20"/>
              </w:rPr>
              <w:t>LP S2 60kVA</w:t>
            </w:r>
          </w:p>
        </w:tc>
        <w:tc>
          <w:tcPr>
            <w:tcW w:w="3842" w:type="dxa"/>
            <w:tcBorders>
              <w:top w:val="single" w:sz="4" w:space="0" w:color="auto"/>
              <w:left w:val="nil"/>
              <w:bottom w:val="single" w:sz="4" w:space="0" w:color="auto"/>
              <w:right w:val="single" w:sz="4" w:space="0" w:color="auto"/>
            </w:tcBorders>
            <w:shd w:val="clear" w:color="auto" w:fill="FFFFFF"/>
            <w:noWrap/>
          </w:tcPr>
          <w:p w:rsidR="00131E2F" w:rsidRPr="00D0706B" w:rsidRDefault="00131E2F" w:rsidP="000149E7">
            <w:pPr>
              <w:jc w:val="center"/>
              <w:rPr>
                <w:rFonts w:ascii="Tahoma" w:hAnsi="Tahoma" w:cs="Tahoma"/>
                <w:sz w:val="20"/>
                <w:lang w:val="pl-PL"/>
              </w:rPr>
            </w:pPr>
            <w:r w:rsidRPr="00D0706B">
              <w:rPr>
                <w:rFonts w:ascii="Tahoma" w:hAnsi="Tahoma" w:cs="Tahoma"/>
                <w:sz w:val="20"/>
              </w:rPr>
              <w:t>L20602814B035A</w:t>
            </w:r>
          </w:p>
        </w:tc>
      </w:tr>
      <w:tr w:rsidR="00131E2F" w:rsidRPr="00D0706B" w:rsidTr="000149E7">
        <w:trPr>
          <w:trHeight w:val="315"/>
        </w:trPr>
        <w:tc>
          <w:tcPr>
            <w:tcW w:w="907" w:type="dxa"/>
            <w:tcBorders>
              <w:top w:val="single" w:sz="4" w:space="0" w:color="auto"/>
              <w:left w:val="single" w:sz="4" w:space="0" w:color="auto"/>
              <w:bottom w:val="single" w:sz="4" w:space="0" w:color="auto"/>
              <w:right w:val="single" w:sz="4" w:space="0" w:color="auto"/>
            </w:tcBorders>
            <w:vAlign w:val="center"/>
            <w:hideMark/>
          </w:tcPr>
          <w:p w:rsidR="00131E2F" w:rsidRPr="00D0706B" w:rsidRDefault="00131E2F" w:rsidP="000149E7">
            <w:pPr>
              <w:jc w:val="center"/>
              <w:rPr>
                <w:rFonts w:ascii="Tahoma" w:hAnsi="Tahoma" w:cs="Tahoma"/>
                <w:sz w:val="20"/>
                <w:lang w:val="pl-PL"/>
              </w:rPr>
            </w:pPr>
            <w:r w:rsidRPr="00D0706B">
              <w:rPr>
                <w:rFonts w:ascii="Tahoma" w:hAnsi="Tahoma" w:cs="Tahoma"/>
                <w:sz w:val="20"/>
                <w:lang w:val="pl-PL"/>
              </w:rPr>
              <w:t>26</w:t>
            </w:r>
          </w:p>
        </w:tc>
        <w:tc>
          <w:tcPr>
            <w:tcW w:w="1078" w:type="dxa"/>
            <w:tcBorders>
              <w:top w:val="single" w:sz="4" w:space="0" w:color="auto"/>
              <w:left w:val="nil"/>
              <w:bottom w:val="single" w:sz="4" w:space="0" w:color="auto"/>
              <w:right w:val="single" w:sz="4" w:space="0" w:color="auto"/>
            </w:tcBorders>
            <w:noWrap/>
            <w:vAlign w:val="center"/>
            <w:hideMark/>
          </w:tcPr>
          <w:p w:rsidR="00131E2F" w:rsidRPr="00D0706B" w:rsidRDefault="00131E2F" w:rsidP="000149E7">
            <w:pPr>
              <w:jc w:val="center"/>
              <w:rPr>
                <w:rFonts w:ascii="Tahoma" w:hAnsi="Tahoma" w:cs="Tahoma"/>
                <w:sz w:val="20"/>
                <w:lang w:val="pl-PL"/>
              </w:rPr>
            </w:pPr>
            <w:r w:rsidRPr="00D0706B">
              <w:rPr>
                <w:rFonts w:ascii="Tahoma" w:hAnsi="Tahoma" w:cs="Tahoma"/>
                <w:sz w:val="20"/>
                <w:lang w:val="pl-PL"/>
              </w:rPr>
              <w:t>X1</w:t>
            </w:r>
          </w:p>
        </w:tc>
        <w:tc>
          <w:tcPr>
            <w:tcW w:w="3260" w:type="dxa"/>
            <w:tcBorders>
              <w:top w:val="single" w:sz="4" w:space="0" w:color="auto"/>
              <w:left w:val="nil"/>
              <w:bottom w:val="single" w:sz="4" w:space="0" w:color="auto"/>
              <w:right w:val="single" w:sz="4" w:space="0" w:color="auto"/>
            </w:tcBorders>
            <w:shd w:val="clear" w:color="auto" w:fill="FFFFFF"/>
            <w:noWrap/>
          </w:tcPr>
          <w:p w:rsidR="00131E2F" w:rsidRPr="00D0706B" w:rsidRDefault="00131E2F" w:rsidP="000149E7">
            <w:pPr>
              <w:jc w:val="center"/>
              <w:rPr>
                <w:rFonts w:ascii="Tahoma" w:hAnsi="Tahoma" w:cs="Tahoma"/>
                <w:sz w:val="20"/>
              </w:rPr>
            </w:pPr>
            <w:r w:rsidRPr="00D0706B">
              <w:rPr>
                <w:rFonts w:ascii="Tahoma" w:hAnsi="Tahoma" w:cs="Tahoma"/>
                <w:sz w:val="20"/>
              </w:rPr>
              <w:t>LP S2 60kVA</w:t>
            </w:r>
          </w:p>
        </w:tc>
        <w:tc>
          <w:tcPr>
            <w:tcW w:w="3842" w:type="dxa"/>
            <w:tcBorders>
              <w:top w:val="single" w:sz="4" w:space="0" w:color="auto"/>
              <w:left w:val="nil"/>
              <w:bottom w:val="single" w:sz="4" w:space="0" w:color="auto"/>
              <w:right w:val="single" w:sz="4" w:space="0" w:color="auto"/>
            </w:tcBorders>
            <w:shd w:val="clear" w:color="auto" w:fill="FFFFFF"/>
            <w:noWrap/>
          </w:tcPr>
          <w:p w:rsidR="00131E2F" w:rsidRPr="00D0706B" w:rsidRDefault="00131E2F" w:rsidP="000149E7">
            <w:pPr>
              <w:jc w:val="center"/>
              <w:rPr>
                <w:rFonts w:ascii="Tahoma" w:hAnsi="Tahoma" w:cs="Tahoma"/>
                <w:sz w:val="20"/>
                <w:lang w:val="pl-PL"/>
              </w:rPr>
            </w:pPr>
            <w:r w:rsidRPr="00D0706B">
              <w:rPr>
                <w:rFonts w:ascii="Tahoma" w:hAnsi="Tahoma" w:cs="Tahoma"/>
                <w:sz w:val="20"/>
              </w:rPr>
              <w:t>L206046113B643A</w:t>
            </w:r>
          </w:p>
        </w:tc>
      </w:tr>
      <w:tr w:rsidR="00131E2F" w:rsidRPr="00D0706B" w:rsidTr="000149E7">
        <w:trPr>
          <w:trHeight w:val="315"/>
        </w:trPr>
        <w:tc>
          <w:tcPr>
            <w:tcW w:w="907" w:type="dxa"/>
            <w:tcBorders>
              <w:top w:val="nil"/>
              <w:left w:val="single" w:sz="4" w:space="0" w:color="auto"/>
              <w:bottom w:val="single" w:sz="4" w:space="0" w:color="auto"/>
              <w:right w:val="single" w:sz="4" w:space="0" w:color="auto"/>
            </w:tcBorders>
            <w:vAlign w:val="center"/>
            <w:hideMark/>
          </w:tcPr>
          <w:p w:rsidR="00131E2F" w:rsidRPr="00D0706B" w:rsidRDefault="00131E2F" w:rsidP="000149E7">
            <w:pPr>
              <w:jc w:val="center"/>
              <w:rPr>
                <w:rFonts w:ascii="Tahoma" w:hAnsi="Tahoma" w:cs="Tahoma"/>
                <w:sz w:val="20"/>
                <w:lang w:val="pl-PL"/>
              </w:rPr>
            </w:pPr>
            <w:r w:rsidRPr="00D0706B">
              <w:rPr>
                <w:rFonts w:ascii="Tahoma" w:hAnsi="Tahoma" w:cs="Tahoma"/>
                <w:sz w:val="20"/>
                <w:lang w:val="pl-PL"/>
              </w:rPr>
              <w:t>27</w:t>
            </w:r>
          </w:p>
        </w:tc>
        <w:tc>
          <w:tcPr>
            <w:tcW w:w="1078" w:type="dxa"/>
            <w:tcBorders>
              <w:top w:val="nil"/>
              <w:left w:val="nil"/>
              <w:bottom w:val="single" w:sz="4" w:space="0" w:color="auto"/>
              <w:right w:val="single" w:sz="4" w:space="0" w:color="auto"/>
            </w:tcBorders>
            <w:shd w:val="clear" w:color="auto" w:fill="FFFFFF"/>
            <w:vAlign w:val="center"/>
            <w:hideMark/>
          </w:tcPr>
          <w:p w:rsidR="00131E2F" w:rsidRPr="00D0706B" w:rsidRDefault="00131E2F" w:rsidP="000149E7">
            <w:pPr>
              <w:jc w:val="center"/>
              <w:rPr>
                <w:rFonts w:ascii="Tahoma" w:hAnsi="Tahoma" w:cs="Tahoma"/>
                <w:sz w:val="20"/>
                <w:lang w:val="pl-PL"/>
              </w:rPr>
            </w:pPr>
            <w:r w:rsidRPr="00D0706B">
              <w:rPr>
                <w:rFonts w:ascii="Tahoma" w:hAnsi="Tahoma" w:cs="Tahoma"/>
                <w:sz w:val="20"/>
                <w:lang w:val="pl-PL"/>
              </w:rPr>
              <w:t>H3</w:t>
            </w:r>
          </w:p>
        </w:tc>
        <w:tc>
          <w:tcPr>
            <w:tcW w:w="3260" w:type="dxa"/>
            <w:tcBorders>
              <w:top w:val="nil"/>
              <w:left w:val="nil"/>
              <w:bottom w:val="single" w:sz="4" w:space="0" w:color="auto"/>
              <w:right w:val="single" w:sz="4" w:space="0" w:color="auto"/>
            </w:tcBorders>
            <w:shd w:val="clear" w:color="auto" w:fill="FFFFFF"/>
            <w:vAlign w:val="bottom"/>
            <w:hideMark/>
          </w:tcPr>
          <w:p w:rsidR="00131E2F" w:rsidRPr="00D0706B" w:rsidRDefault="00131E2F" w:rsidP="000149E7">
            <w:pPr>
              <w:jc w:val="center"/>
              <w:rPr>
                <w:rFonts w:ascii="Tahoma" w:hAnsi="Tahoma" w:cs="Tahoma"/>
                <w:sz w:val="20"/>
                <w:lang w:val="pl-PL"/>
              </w:rPr>
            </w:pPr>
            <w:r w:rsidRPr="00D0706B">
              <w:rPr>
                <w:rFonts w:ascii="Tahoma" w:hAnsi="Tahoma" w:cs="Tahoma"/>
                <w:sz w:val="20"/>
              </w:rPr>
              <w:t>LP33 55</w:t>
            </w:r>
          </w:p>
        </w:tc>
        <w:tc>
          <w:tcPr>
            <w:tcW w:w="3842" w:type="dxa"/>
            <w:tcBorders>
              <w:top w:val="nil"/>
              <w:left w:val="nil"/>
              <w:bottom w:val="single" w:sz="4" w:space="0" w:color="auto"/>
              <w:right w:val="single" w:sz="4" w:space="0" w:color="auto"/>
            </w:tcBorders>
            <w:shd w:val="clear" w:color="auto" w:fill="FFFFFF"/>
            <w:vAlign w:val="bottom"/>
            <w:hideMark/>
          </w:tcPr>
          <w:p w:rsidR="00131E2F" w:rsidRPr="00D0706B" w:rsidRDefault="00131E2F" w:rsidP="000149E7">
            <w:pPr>
              <w:jc w:val="center"/>
              <w:rPr>
                <w:rFonts w:ascii="Tahoma" w:hAnsi="Tahoma" w:cs="Tahoma"/>
                <w:sz w:val="20"/>
              </w:rPr>
            </w:pPr>
            <w:r w:rsidRPr="00D0706B">
              <w:rPr>
                <w:rFonts w:ascii="Tahoma" w:hAnsi="Tahoma" w:cs="Tahoma"/>
                <w:sz w:val="20"/>
              </w:rPr>
              <w:t>L50301215B027D</w:t>
            </w:r>
          </w:p>
        </w:tc>
      </w:tr>
      <w:tr w:rsidR="00131E2F" w:rsidRPr="00D0706B" w:rsidTr="000149E7">
        <w:trPr>
          <w:trHeight w:val="315"/>
        </w:trPr>
        <w:tc>
          <w:tcPr>
            <w:tcW w:w="907" w:type="dxa"/>
            <w:tcBorders>
              <w:top w:val="single" w:sz="4" w:space="0" w:color="auto"/>
              <w:left w:val="single" w:sz="4" w:space="0" w:color="auto"/>
              <w:bottom w:val="single" w:sz="4" w:space="0" w:color="auto"/>
              <w:right w:val="single" w:sz="4" w:space="0" w:color="auto"/>
            </w:tcBorders>
            <w:vAlign w:val="center"/>
          </w:tcPr>
          <w:p w:rsidR="00131E2F" w:rsidRPr="00D0706B" w:rsidRDefault="00131E2F" w:rsidP="000149E7">
            <w:pPr>
              <w:jc w:val="center"/>
              <w:rPr>
                <w:rFonts w:ascii="Tahoma" w:hAnsi="Tahoma" w:cs="Tahoma"/>
                <w:sz w:val="20"/>
                <w:lang w:val="pl-PL"/>
              </w:rPr>
            </w:pPr>
            <w:r w:rsidRPr="00D0706B">
              <w:rPr>
                <w:rFonts w:ascii="Tahoma" w:hAnsi="Tahoma" w:cs="Tahoma"/>
                <w:sz w:val="20"/>
                <w:lang w:val="pl-PL"/>
              </w:rPr>
              <w:t>28</w:t>
            </w:r>
          </w:p>
        </w:tc>
        <w:tc>
          <w:tcPr>
            <w:tcW w:w="1078" w:type="dxa"/>
            <w:tcBorders>
              <w:top w:val="single" w:sz="4" w:space="0" w:color="auto"/>
              <w:left w:val="nil"/>
              <w:bottom w:val="single" w:sz="4" w:space="0" w:color="auto"/>
              <w:right w:val="single" w:sz="4" w:space="0" w:color="auto"/>
            </w:tcBorders>
            <w:noWrap/>
            <w:vAlign w:val="center"/>
          </w:tcPr>
          <w:p w:rsidR="00131E2F" w:rsidRPr="00D0706B" w:rsidRDefault="00131E2F" w:rsidP="000149E7">
            <w:pPr>
              <w:jc w:val="center"/>
              <w:rPr>
                <w:rFonts w:ascii="Tahoma" w:hAnsi="Tahoma" w:cs="Tahoma"/>
                <w:sz w:val="20"/>
                <w:lang w:val="pl-PL"/>
              </w:rPr>
            </w:pPr>
            <w:r w:rsidRPr="00D0706B">
              <w:rPr>
                <w:rFonts w:ascii="Tahoma" w:hAnsi="Tahoma" w:cs="Tahoma"/>
                <w:sz w:val="20"/>
                <w:lang w:val="pl-PL"/>
              </w:rPr>
              <w:t>H3</w:t>
            </w:r>
          </w:p>
        </w:tc>
        <w:tc>
          <w:tcPr>
            <w:tcW w:w="3260" w:type="dxa"/>
            <w:tcBorders>
              <w:top w:val="single" w:sz="4" w:space="0" w:color="auto"/>
              <w:left w:val="nil"/>
              <w:bottom w:val="single" w:sz="4" w:space="0" w:color="auto"/>
              <w:right w:val="single" w:sz="4" w:space="0" w:color="auto"/>
            </w:tcBorders>
            <w:shd w:val="clear" w:color="auto" w:fill="FFFFFF"/>
            <w:noWrap/>
            <w:vAlign w:val="bottom"/>
          </w:tcPr>
          <w:p w:rsidR="00131E2F" w:rsidRPr="00D0706B" w:rsidRDefault="00131E2F" w:rsidP="000149E7">
            <w:pPr>
              <w:jc w:val="center"/>
              <w:rPr>
                <w:rFonts w:ascii="Tahoma" w:hAnsi="Tahoma" w:cs="Tahoma"/>
                <w:sz w:val="20"/>
                <w:lang w:val="pl-PL"/>
              </w:rPr>
            </w:pPr>
            <w:r w:rsidRPr="00D0706B">
              <w:rPr>
                <w:rFonts w:ascii="Tahoma" w:hAnsi="Tahoma" w:cs="Tahoma"/>
                <w:sz w:val="20"/>
              </w:rPr>
              <w:t>APC SMART  2200</w:t>
            </w:r>
          </w:p>
        </w:tc>
        <w:tc>
          <w:tcPr>
            <w:tcW w:w="3842" w:type="dxa"/>
            <w:tcBorders>
              <w:top w:val="single" w:sz="4" w:space="0" w:color="auto"/>
              <w:left w:val="nil"/>
              <w:bottom w:val="single" w:sz="4" w:space="0" w:color="auto"/>
              <w:right w:val="single" w:sz="4" w:space="0" w:color="auto"/>
            </w:tcBorders>
            <w:shd w:val="clear" w:color="auto" w:fill="FFFFFF"/>
            <w:noWrap/>
            <w:vAlign w:val="bottom"/>
          </w:tcPr>
          <w:p w:rsidR="00131E2F" w:rsidRPr="00D0706B" w:rsidRDefault="00131E2F" w:rsidP="000149E7">
            <w:pPr>
              <w:jc w:val="center"/>
              <w:rPr>
                <w:rFonts w:ascii="Tahoma" w:hAnsi="Tahoma" w:cs="Tahoma"/>
                <w:sz w:val="20"/>
              </w:rPr>
            </w:pPr>
            <w:r w:rsidRPr="00D0706B">
              <w:rPr>
                <w:rFonts w:ascii="Tahoma" w:hAnsi="Tahoma" w:cs="Tahoma"/>
                <w:sz w:val="20"/>
              </w:rPr>
              <w:t>0T0077-18740-48H-2493</w:t>
            </w:r>
          </w:p>
        </w:tc>
      </w:tr>
      <w:tr w:rsidR="00131E2F" w:rsidRPr="00D0706B" w:rsidTr="000149E7">
        <w:trPr>
          <w:trHeight w:val="315"/>
        </w:trPr>
        <w:tc>
          <w:tcPr>
            <w:tcW w:w="907" w:type="dxa"/>
            <w:tcBorders>
              <w:top w:val="nil"/>
              <w:left w:val="single" w:sz="4" w:space="0" w:color="auto"/>
              <w:bottom w:val="single" w:sz="4" w:space="0" w:color="auto"/>
              <w:right w:val="single" w:sz="4" w:space="0" w:color="auto"/>
            </w:tcBorders>
            <w:vAlign w:val="center"/>
            <w:hideMark/>
          </w:tcPr>
          <w:p w:rsidR="00131E2F" w:rsidRPr="00D0706B" w:rsidRDefault="00131E2F" w:rsidP="000149E7">
            <w:pPr>
              <w:jc w:val="center"/>
              <w:rPr>
                <w:rFonts w:ascii="Tahoma" w:hAnsi="Tahoma" w:cs="Tahoma"/>
                <w:sz w:val="20"/>
                <w:lang w:val="pl-PL"/>
              </w:rPr>
            </w:pPr>
            <w:r w:rsidRPr="00D0706B">
              <w:rPr>
                <w:rFonts w:ascii="Tahoma" w:hAnsi="Tahoma" w:cs="Tahoma"/>
                <w:sz w:val="20"/>
                <w:lang w:val="pl-PL"/>
              </w:rPr>
              <w:t>29</w:t>
            </w:r>
          </w:p>
        </w:tc>
        <w:tc>
          <w:tcPr>
            <w:tcW w:w="1078" w:type="dxa"/>
            <w:tcBorders>
              <w:top w:val="nil"/>
              <w:left w:val="nil"/>
              <w:bottom w:val="single" w:sz="4" w:space="0" w:color="auto"/>
              <w:right w:val="single" w:sz="4" w:space="0" w:color="auto"/>
            </w:tcBorders>
            <w:shd w:val="clear" w:color="auto" w:fill="FFFFFF"/>
            <w:vAlign w:val="center"/>
            <w:hideMark/>
          </w:tcPr>
          <w:p w:rsidR="00131E2F" w:rsidRPr="00D0706B" w:rsidRDefault="00131E2F" w:rsidP="000149E7">
            <w:pPr>
              <w:jc w:val="center"/>
              <w:rPr>
                <w:rFonts w:ascii="Tahoma" w:hAnsi="Tahoma" w:cs="Tahoma"/>
                <w:sz w:val="20"/>
                <w:lang w:val="pl-PL"/>
              </w:rPr>
            </w:pPr>
            <w:r w:rsidRPr="00D0706B">
              <w:rPr>
                <w:rFonts w:ascii="Tahoma" w:hAnsi="Tahoma" w:cs="Tahoma"/>
                <w:sz w:val="20"/>
                <w:lang w:val="pl-PL"/>
              </w:rPr>
              <w:t>W2</w:t>
            </w:r>
          </w:p>
        </w:tc>
        <w:tc>
          <w:tcPr>
            <w:tcW w:w="3260" w:type="dxa"/>
            <w:tcBorders>
              <w:top w:val="nil"/>
              <w:left w:val="nil"/>
              <w:bottom w:val="single" w:sz="4" w:space="0" w:color="auto"/>
              <w:right w:val="single" w:sz="4" w:space="0" w:color="auto"/>
            </w:tcBorders>
            <w:shd w:val="clear" w:color="auto" w:fill="FFFFFF"/>
            <w:vAlign w:val="center"/>
            <w:hideMark/>
          </w:tcPr>
          <w:p w:rsidR="00131E2F" w:rsidRPr="00D0706B" w:rsidRDefault="00131E2F" w:rsidP="000149E7">
            <w:pPr>
              <w:jc w:val="center"/>
              <w:rPr>
                <w:rFonts w:ascii="Tahoma" w:hAnsi="Tahoma" w:cs="Tahoma"/>
                <w:sz w:val="20"/>
                <w:lang w:val="pl-PL"/>
              </w:rPr>
            </w:pPr>
            <w:r w:rsidRPr="00D0706B">
              <w:rPr>
                <w:rFonts w:ascii="Tahoma" w:hAnsi="Tahoma" w:cs="Tahoma"/>
                <w:sz w:val="20"/>
                <w:lang w:val="pl-PL"/>
              </w:rPr>
              <w:t>DSP 2100 L 6-10</w:t>
            </w:r>
          </w:p>
        </w:tc>
        <w:tc>
          <w:tcPr>
            <w:tcW w:w="3842" w:type="dxa"/>
            <w:tcBorders>
              <w:top w:val="nil"/>
              <w:left w:val="nil"/>
              <w:bottom w:val="single" w:sz="4" w:space="0" w:color="auto"/>
              <w:right w:val="single" w:sz="4" w:space="0" w:color="auto"/>
            </w:tcBorders>
            <w:shd w:val="clear" w:color="auto" w:fill="FFFFFF"/>
            <w:vAlign w:val="center"/>
            <w:hideMark/>
          </w:tcPr>
          <w:p w:rsidR="00131E2F" w:rsidRPr="00D0706B" w:rsidRDefault="00131E2F" w:rsidP="000149E7">
            <w:pPr>
              <w:jc w:val="center"/>
              <w:rPr>
                <w:rFonts w:ascii="Tahoma" w:hAnsi="Tahoma" w:cs="Tahoma"/>
                <w:sz w:val="20"/>
                <w:lang w:val="pl-PL"/>
              </w:rPr>
            </w:pPr>
            <w:r w:rsidRPr="00D0706B">
              <w:rPr>
                <w:rFonts w:ascii="Tahoma" w:hAnsi="Tahoma" w:cs="Tahoma"/>
                <w:color w:val="000000"/>
                <w:sz w:val="20"/>
              </w:rPr>
              <w:t>3926050981</w:t>
            </w:r>
          </w:p>
        </w:tc>
      </w:tr>
    </w:tbl>
    <w:p w:rsidR="00840DBC" w:rsidRDefault="00840DBC" w:rsidP="0030094D">
      <w:pPr>
        <w:spacing w:line="276" w:lineRule="auto"/>
        <w:jc w:val="both"/>
        <w:rPr>
          <w:rFonts w:ascii="Tahoma" w:hAnsi="Tahoma" w:cs="Tahoma"/>
          <w:b/>
          <w:bCs/>
          <w:iCs/>
          <w:sz w:val="20"/>
          <w:lang w:val="pl-PL"/>
        </w:rPr>
      </w:pPr>
    </w:p>
    <w:p w:rsidR="0030094D" w:rsidRPr="00D0706B" w:rsidRDefault="0030094D" w:rsidP="0030094D">
      <w:pPr>
        <w:spacing w:line="276" w:lineRule="auto"/>
        <w:jc w:val="both"/>
        <w:rPr>
          <w:rFonts w:ascii="Tahoma" w:hAnsi="Tahoma" w:cs="Tahoma"/>
          <w:b/>
          <w:bCs/>
          <w:iCs/>
          <w:sz w:val="20"/>
          <w:lang w:val="pl-PL"/>
        </w:rPr>
      </w:pPr>
      <w:r w:rsidRPr="00D0706B">
        <w:rPr>
          <w:rFonts w:ascii="Tahoma" w:hAnsi="Tahoma" w:cs="Tahoma"/>
          <w:b/>
          <w:bCs/>
          <w:iCs/>
          <w:sz w:val="20"/>
          <w:lang w:val="pl-PL"/>
        </w:rPr>
        <w:t>Zakres usług serwisowych obejmuje:</w:t>
      </w:r>
    </w:p>
    <w:p w:rsidR="0030094D" w:rsidRPr="00D0706B" w:rsidRDefault="0030094D" w:rsidP="0030094D">
      <w:pPr>
        <w:spacing w:line="276" w:lineRule="auto"/>
        <w:ind w:left="360"/>
        <w:jc w:val="both"/>
        <w:rPr>
          <w:rFonts w:ascii="Tahoma" w:hAnsi="Tahoma" w:cs="Tahoma"/>
          <w:sz w:val="20"/>
          <w:lang w:val="pl-PL"/>
        </w:rPr>
      </w:pPr>
    </w:p>
    <w:p w:rsidR="0030094D" w:rsidRPr="00D0706B" w:rsidRDefault="0030094D" w:rsidP="0030094D">
      <w:pPr>
        <w:pStyle w:val="Akapitzlist"/>
        <w:numPr>
          <w:ilvl w:val="1"/>
          <w:numId w:val="1"/>
        </w:numPr>
        <w:tabs>
          <w:tab w:val="clear" w:pos="1440"/>
        </w:tabs>
        <w:spacing w:after="200" w:line="276" w:lineRule="auto"/>
        <w:ind w:left="709" w:hanging="425"/>
        <w:jc w:val="both"/>
        <w:rPr>
          <w:rFonts w:ascii="Tahoma" w:hAnsi="Tahoma" w:cs="Tahoma"/>
          <w:sz w:val="20"/>
          <w:lang w:val="pl-PL"/>
        </w:rPr>
      </w:pPr>
      <w:r w:rsidRPr="00D0706B">
        <w:rPr>
          <w:rFonts w:ascii="Tahoma" w:hAnsi="Tahoma" w:cs="Tahoma"/>
          <w:sz w:val="20"/>
          <w:lang w:val="pl-PL"/>
        </w:rPr>
        <w:t>wykonanie czterech przeglądów okresowych zasilaczy UPS w okresie trwania umowy, w tym dwa przeglądy obejmujące pojemnościowy test baterii,</w:t>
      </w:r>
    </w:p>
    <w:p w:rsidR="0030094D" w:rsidRPr="00D0706B" w:rsidRDefault="0030094D" w:rsidP="0030094D">
      <w:pPr>
        <w:pStyle w:val="Akapitzlist"/>
        <w:numPr>
          <w:ilvl w:val="1"/>
          <w:numId w:val="1"/>
        </w:numPr>
        <w:tabs>
          <w:tab w:val="clear" w:pos="1440"/>
        </w:tabs>
        <w:spacing w:after="200" w:line="276" w:lineRule="auto"/>
        <w:ind w:left="709" w:hanging="425"/>
        <w:jc w:val="both"/>
        <w:rPr>
          <w:rFonts w:ascii="Tahoma" w:hAnsi="Tahoma" w:cs="Tahoma"/>
          <w:sz w:val="20"/>
          <w:lang w:val="pl-PL"/>
        </w:rPr>
      </w:pPr>
      <w:r w:rsidRPr="00D0706B">
        <w:rPr>
          <w:rFonts w:ascii="Tahoma" w:hAnsi="Tahoma" w:cs="Tahoma"/>
          <w:sz w:val="20"/>
          <w:lang w:val="pl-PL"/>
        </w:rPr>
        <w:t>kwalifikowanie do wymiany części zamiennych</w:t>
      </w:r>
      <w:r w:rsidR="00ED61F6">
        <w:rPr>
          <w:rFonts w:ascii="Tahoma" w:hAnsi="Tahoma" w:cs="Tahoma"/>
          <w:sz w:val="20"/>
          <w:lang w:val="pl-PL"/>
        </w:rPr>
        <w:t>, wyeksploatowanych</w:t>
      </w:r>
      <w:r w:rsidRPr="00D0706B">
        <w:rPr>
          <w:rFonts w:ascii="Tahoma" w:hAnsi="Tahoma" w:cs="Tahoma"/>
          <w:sz w:val="20"/>
          <w:lang w:val="pl-PL"/>
        </w:rPr>
        <w:t xml:space="preserve"> UPS oraz ich </w:t>
      </w:r>
      <w:r w:rsidR="00ED61F6">
        <w:rPr>
          <w:rFonts w:ascii="Tahoma" w:hAnsi="Tahoma" w:cs="Tahoma"/>
          <w:sz w:val="20"/>
          <w:lang w:val="pl-PL"/>
        </w:rPr>
        <w:t xml:space="preserve">wycena i </w:t>
      </w:r>
      <w:r w:rsidRPr="00D0706B">
        <w:rPr>
          <w:rFonts w:ascii="Tahoma" w:hAnsi="Tahoma" w:cs="Tahoma"/>
          <w:sz w:val="20"/>
          <w:lang w:val="pl-PL"/>
        </w:rPr>
        <w:t>ewentualna dostawa</w:t>
      </w:r>
      <w:r w:rsidR="00E44F70">
        <w:rPr>
          <w:rFonts w:ascii="Tahoma" w:hAnsi="Tahoma" w:cs="Tahoma"/>
          <w:sz w:val="20"/>
          <w:lang w:val="pl-PL"/>
        </w:rPr>
        <w:t xml:space="preserve"> (dostawa wymaga zgody Zamawiającego: zawarcia odrębnej umowy lub złożenia zamówienia przez Zamawiającego)</w:t>
      </w:r>
      <w:r w:rsidRPr="00D0706B">
        <w:rPr>
          <w:rFonts w:ascii="Tahoma" w:hAnsi="Tahoma" w:cs="Tahoma"/>
          <w:sz w:val="20"/>
          <w:lang w:val="pl-PL"/>
        </w:rPr>
        <w:t xml:space="preserve"> i monta</w:t>
      </w:r>
      <w:r w:rsidR="00E44F70">
        <w:rPr>
          <w:rFonts w:ascii="Tahoma" w:hAnsi="Tahoma" w:cs="Tahoma"/>
          <w:sz w:val="20"/>
          <w:lang w:val="pl-PL"/>
        </w:rPr>
        <w:t>ż</w:t>
      </w:r>
      <w:r w:rsidR="00F67246">
        <w:rPr>
          <w:rFonts w:ascii="Tahoma" w:hAnsi="Tahoma" w:cs="Tahoma"/>
          <w:sz w:val="20"/>
          <w:lang w:val="pl-PL"/>
        </w:rPr>
        <w:t xml:space="preserve"> (w ramach umowy serwisowej stanowiącej przedmiot niniejszego zamówienia)</w:t>
      </w:r>
      <w:r w:rsidRPr="00D0706B">
        <w:rPr>
          <w:rFonts w:ascii="Tahoma" w:hAnsi="Tahoma" w:cs="Tahoma"/>
          <w:sz w:val="20"/>
          <w:lang w:val="pl-PL"/>
        </w:rPr>
        <w:t>,</w:t>
      </w:r>
    </w:p>
    <w:p w:rsidR="0030094D" w:rsidRPr="00D0706B" w:rsidRDefault="0030094D" w:rsidP="0030094D">
      <w:pPr>
        <w:pStyle w:val="Akapitzlist"/>
        <w:numPr>
          <w:ilvl w:val="1"/>
          <w:numId w:val="1"/>
        </w:numPr>
        <w:tabs>
          <w:tab w:val="clear" w:pos="1440"/>
        </w:tabs>
        <w:spacing w:after="200" w:line="276" w:lineRule="auto"/>
        <w:ind w:left="709" w:hanging="425"/>
        <w:jc w:val="both"/>
        <w:rPr>
          <w:rFonts w:ascii="Tahoma" w:hAnsi="Tahoma" w:cs="Tahoma"/>
          <w:sz w:val="20"/>
          <w:lang w:val="pl-PL"/>
        </w:rPr>
      </w:pPr>
      <w:r w:rsidRPr="00D0706B">
        <w:rPr>
          <w:rFonts w:ascii="Tahoma" w:hAnsi="Tahoma" w:cs="Tahoma"/>
          <w:sz w:val="20"/>
          <w:lang w:val="pl-PL"/>
        </w:rPr>
        <w:t xml:space="preserve">usunięcie zgłoszonej awarii </w:t>
      </w:r>
      <w:r w:rsidR="009768E2">
        <w:rPr>
          <w:rFonts w:ascii="Tahoma" w:hAnsi="Tahoma" w:cs="Tahoma"/>
          <w:sz w:val="20"/>
          <w:lang w:val="pl-PL"/>
        </w:rPr>
        <w:t xml:space="preserve">(konieczności naprawy) </w:t>
      </w:r>
      <w:r w:rsidRPr="00D0706B">
        <w:rPr>
          <w:rFonts w:ascii="Tahoma" w:hAnsi="Tahoma" w:cs="Tahoma"/>
          <w:sz w:val="20"/>
          <w:lang w:val="pl-PL"/>
        </w:rPr>
        <w:t>do końca następnego dnia po jej zgłoszeniu</w:t>
      </w:r>
      <w:r w:rsidR="00606754">
        <w:rPr>
          <w:rFonts w:ascii="Tahoma" w:hAnsi="Tahoma" w:cs="Tahoma"/>
          <w:sz w:val="20"/>
          <w:lang w:val="pl-PL"/>
        </w:rPr>
        <w:t xml:space="preserve"> lub w przypadku ws</w:t>
      </w:r>
      <w:r w:rsidR="00293B26">
        <w:rPr>
          <w:rFonts w:ascii="Tahoma" w:hAnsi="Tahoma" w:cs="Tahoma"/>
          <w:sz w:val="20"/>
          <w:lang w:val="pl-PL"/>
        </w:rPr>
        <w:t>k</w:t>
      </w:r>
      <w:r w:rsidR="00606754">
        <w:rPr>
          <w:rFonts w:ascii="Tahoma" w:hAnsi="Tahoma" w:cs="Tahoma"/>
          <w:sz w:val="20"/>
          <w:lang w:val="pl-PL"/>
        </w:rPr>
        <w:t>azania w ofercie Wykonawcy terminu krótszego w tym terminie</w:t>
      </w:r>
      <w:r w:rsidRPr="00D0706B">
        <w:rPr>
          <w:rFonts w:ascii="Tahoma" w:hAnsi="Tahoma" w:cs="Tahoma"/>
          <w:sz w:val="20"/>
          <w:lang w:val="pl-PL"/>
        </w:rPr>
        <w:t>,</w:t>
      </w:r>
    </w:p>
    <w:p w:rsidR="0030094D" w:rsidRPr="00D0706B" w:rsidRDefault="00E44F70" w:rsidP="0030094D">
      <w:pPr>
        <w:pStyle w:val="Akapitzlist"/>
        <w:numPr>
          <w:ilvl w:val="1"/>
          <w:numId w:val="1"/>
        </w:numPr>
        <w:tabs>
          <w:tab w:val="clear" w:pos="1440"/>
        </w:tabs>
        <w:spacing w:after="200" w:line="276" w:lineRule="auto"/>
        <w:ind w:left="709" w:hanging="425"/>
        <w:jc w:val="both"/>
        <w:rPr>
          <w:rFonts w:ascii="Tahoma" w:hAnsi="Tahoma" w:cs="Tahoma"/>
          <w:sz w:val="20"/>
          <w:lang w:val="pl-PL"/>
        </w:rPr>
      </w:pPr>
      <w:r>
        <w:rPr>
          <w:rFonts w:ascii="Tahoma" w:hAnsi="Tahoma" w:cs="Tahoma"/>
          <w:sz w:val="20"/>
          <w:lang w:val="pl-PL"/>
        </w:rPr>
        <w:t xml:space="preserve">dostarczenie </w:t>
      </w:r>
      <w:r w:rsidR="0030094D" w:rsidRPr="00D0706B">
        <w:rPr>
          <w:rFonts w:ascii="Tahoma" w:hAnsi="Tahoma" w:cs="Tahoma"/>
          <w:sz w:val="20"/>
          <w:lang w:val="pl-PL"/>
        </w:rPr>
        <w:t xml:space="preserve">urządzenia zastępczego na czas naprawy, w przypadku gdy </w:t>
      </w:r>
      <w:r w:rsidR="009C1848">
        <w:rPr>
          <w:rFonts w:ascii="Tahoma" w:hAnsi="Tahoma" w:cs="Tahoma"/>
          <w:sz w:val="20"/>
          <w:lang w:val="pl-PL"/>
        </w:rPr>
        <w:t>usunięcie awarii przekroczy termin, o którym mowa w ust. 3</w:t>
      </w:r>
      <w:r w:rsidR="0030094D" w:rsidRPr="00D0706B">
        <w:rPr>
          <w:rFonts w:ascii="Tahoma" w:hAnsi="Tahoma" w:cs="Tahoma"/>
          <w:sz w:val="20"/>
          <w:lang w:val="pl-PL"/>
        </w:rPr>
        <w:t>,</w:t>
      </w:r>
    </w:p>
    <w:p w:rsidR="00840DBC" w:rsidRDefault="0030094D" w:rsidP="009C1848">
      <w:pPr>
        <w:pStyle w:val="Akapitzlist"/>
        <w:numPr>
          <w:ilvl w:val="1"/>
          <w:numId w:val="1"/>
        </w:numPr>
        <w:tabs>
          <w:tab w:val="clear" w:pos="1440"/>
        </w:tabs>
        <w:spacing w:after="200" w:line="276" w:lineRule="auto"/>
        <w:ind w:left="709" w:hanging="425"/>
        <w:jc w:val="both"/>
        <w:rPr>
          <w:rFonts w:ascii="Tahoma" w:hAnsi="Tahoma" w:cs="Tahoma"/>
          <w:sz w:val="20"/>
          <w:lang w:val="pl-PL"/>
        </w:rPr>
      </w:pPr>
      <w:r w:rsidRPr="00D0706B">
        <w:rPr>
          <w:rFonts w:ascii="Tahoma" w:hAnsi="Tahoma" w:cs="Tahoma"/>
          <w:sz w:val="20"/>
          <w:lang w:val="pl-PL"/>
        </w:rPr>
        <w:t>prowadzenie magazynu części zamiennych dla obiektu umożliwiających naprawę uszkodzonego zasilacza UPS</w:t>
      </w:r>
      <w:r w:rsidR="009C1848">
        <w:rPr>
          <w:rFonts w:ascii="Tahoma" w:hAnsi="Tahoma" w:cs="Tahoma"/>
          <w:sz w:val="20"/>
          <w:lang w:val="pl-PL"/>
        </w:rPr>
        <w:t xml:space="preserve">, </w:t>
      </w:r>
    </w:p>
    <w:p w:rsidR="0030094D" w:rsidRPr="009C1848" w:rsidRDefault="0030094D" w:rsidP="009C1848">
      <w:pPr>
        <w:pStyle w:val="Akapitzlist"/>
        <w:numPr>
          <w:ilvl w:val="1"/>
          <w:numId w:val="1"/>
        </w:numPr>
        <w:tabs>
          <w:tab w:val="clear" w:pos="1440"/>
        </w:tabs>
        <w:spacing w:after="200" w:line="276" w:lineRule="auto"/>
        <w:ind w:left="709" w:hanging="425"/>
        <w:jc w:val="both"/>
        <w:rPr>
          <w:rFonts w:ascii="Tahoma" w:hAnsi="Tahoma" w:cs="Tahoma"/>
          <w:sz w:val="20"/>
          <w:lang w:val="pl-PL"/>
        </w:rPr>
      </w:pPr>
      <w:r w:rsidRPr="009C1848">
        <w:rPr>
          <w:rFonts w:ascii="Tahoma" w:hAnsi="Tahoma" w:cs="Tahoma"/>
          <w:sz w:val="20"/>
          <w:lang w:val="pl-PL"/>
        </w:rPr>
        <w:t>okresowe czyszczenie wentylatorów i kanałów wentylacyjnych w zasilaczach UPS, tak aby zagwarantować właściwą cyrkulację powietrza w urządzeniu i wokół baterii akumulatorów,</w:t>
      </w:r>
      <w:r w:rsidR="009C1848">
        <w:rPr>
          <w:rFonts w:ascii="Tahoma" w:hAnsi="Tahoma" w:cs="Tahoma"/>
          <w:sz w:val="20"/>
          <w:lang w:val="pl-PL"/>
        </w:rPr>
        <w:t xml:space="preserve"> </w:t>
      </w:r>
      <w:r w:rsidRPr="009C1848">
        <w:rPr>
          <w:rFonts w:ascii="Tahoma" w:hAnsi="Tahoma" w:cs="Tahoma"/>
          <w:sz w:val="20"/>
          <w:lang w:val="pl-PL"/>
        </w:rPr>
        <w:t>wymiana wentylatorów w urządzeniu po każdych 20 000 godzinach pracy.</w:t>
      </w:r>
    </w:p>
    <w:p w:rsidR="00840DBC" w:rsidRDefault="00840DBC" w:rsidP="00840DBC">
      <w:pPr>
        <w:pStyle w:val="Akapitzlist"/>
        <w:numPr>
          <w:ilvl w:val="1"/>
          <w:numId w:val="1"/>
        </w:numPr>
        <w:tabs>
          <w:tab w:val="clear" w:pos="1440"/>
        </w:tabs>
        <w:spacing w:after="200" w:line="276" w:lineRule="auto"/>
        <w:ind w:left="709" w:hanging="425"/>
        <w:jc w:val="both"/>
        <w:rPr>
          <w:rFonts w:ascii="Tahoma" w:hAnsi="Tahoma" w:cs="Tahoma"/>
          <w:sz w:val="20"/>
          <w:lang w:val="pl-PL"/>
        </w:rPr>
      </w:pPr>
      <w:r w:rsidRPr="00D0706B">
        <w:rPr>
          <w:rFonts w:ascii="Tahoma" w:hAnsi="Tahoma" w:cs="Tahoma"/>
          <w:sz w:val="20"/>
          <w:lang w:val="pl-PL"/>
        </w:rPr>
        <w:t>wykonywanie innych czynności serwisowych zleconych przez Zamawiającego,</w:t>
      </w:r>
    </w:p>
    <w:p w:rsidR="00D0706B" w:rsidRDefault="00D0706B" w:rsidP="00131E2F">
      <w:pPr>
        <w:spacing w:line="276" w:lineRule="auto"/>
        <w:jc w:val="both"/>
        <w:rPr>
          <w:rFonts w:ascii="Tahoma" w:hAnsi="Tahoma" w:cs="Tahoma"/>
          <w:b/>
          <w:bCs/>
          <w:iCs/>
          <w:sz w:val="20"/>
          <w:lang w:val="pl-PL"/>
        </w:rPr>
      </w:pPr>
    </w:p>
    <w:p w:rsidR="00880BB6" w:rsidRDefault="00880BB6" w:rsidP="00131E2F">
      <w:pPr>
        <w:spacing w:line="276" w:lineRule="auto"/>
        <w:jc w:val="both"/>
        <w:rPr>
          <w:rFonts w:ascii="Tahoma" w:hAnsi="Tahoma" w:cs="Tahoma"/>
          <w:b/>
          <w:bCs/>
          <w:iCs/>
          <w:sz w:val="20"/>
          <w:lang w:val="pl-PL"/>
        </w:rPr>
      </w:pPr>
    </w:p>
    <w:p w:rsidR="00880BB6" w:rsidRDefault="00880BB6" w:rsidP="00131E2F">
      <w:pPr>
        <w:spacing w:line="276" w:lineRule="auto"/>
        <w:jc w:val="both"/>
        <w:rPr>
          <w:rFonts w:ascii="Tahoma" w:hAnsi="Tahoma" w:cs="Tahoma"/>
          <w:b/>
          <w:bCs/>
          <w:iCs/>
          <w:sz w:val="20"/>
          <w:lang w:val="pl-PL"/>
        </w:rPr>
      </w:pPr>
    </w:p>
    <w:p w:rsidR="00880BB6" w:rsidRPr="00D0706B" w:rsidRDefault="00880BB6" w:rsidP="00131E2F">
      <w:pPr>
        <w:spacing w:line="276" w:lineRule="auto"/>
        <w:jc w:val="both"/>
        <w:rPr>
          <w:rFonts w:ascii="Tahoma" w:hAnsi="Tahoma" w:cs="Tahoma"/>
          <w:b/>
          <w:bCs/>
          <w:iCs/>
          <w:sz w:val="20"/>
          <w:lang w:val="pl-PL"/>
        </w:rPr>
      </w:pPr>
    </w:p>
    <w:p w:rsidR="000149E7" w:rsidRDefault="000149E7" w:rsidP="000149E7">
      <w:pPr>
        <w:spacing w:line="276" w:lineRule="auto"/>
        <w:ind w:left="567"/>
        <w:jc w:val="both"/>
        <w:rPr>
          <w:rFonts w:ascii="Tahoma" w:hAnsi="Tahoma" w:cs="Tahoma"/>
          <w:b/>
          <w:bCs/>
          <w:iCs/>
          <w:sz w:val="20"/>
        </w:rPr>
      </w:pPr>
      <w:r w:rsidRPr="0030094D">
        <w:rPr>
          <w:rFonts w:ascii="Tahoma" w:hAnsi="Tahoma" w:cs="Tahoma"/>
          <w:b/>
          <w:bCs/>
          <w:iCs/>
          <w:sz w:val="20"/>
        </w:rPr>
        <w:lastRenderedPageBreak/>
        <w:t>WENTYLATORY</w:t>
      </w:r>
    </w:p>
    <w:p w:rsidR="009C1848" w:rsidRPr="0030094D" w:rsidRDefault="009C1848" w:rsidP="000149E7">
      <w:pPr>
        <w:spacing w:line="276" w:lineRule="auto"/>
        <w:ind w:left="567"/>
        <w:jc w:val="both"/>
        <w:rPr>
          <w:rFonts w:ascii="Tahoma" w:hAnsi="Tahoma" w:cs="Tahoma"/>
          <w:b/>
          <w:bCs/>
          <w:iCs/>
          <w:sz w:val="20"/>
        </w:rPr>
      </w:pPr>
    </w:p>
    <w:p w:rsidR="000149E7" w:rsidRDefault="000149E7" w:rsidP="0030094D">
      <w:pPr>
        <w:pStyle w:val="Akapitzlist"/>
        <w:numPr>
          <w:ilvl w:val="0"/>
          <w:numId w:val="3"/>
        </w:numPr>
        <w:spacing w:line="276" w:lineRule="auto"/>
        <w:jc w:val="both"/>
        <w:rPr>
          <w:rFonts w:ascii="Tahoma" w:hAnsi="Tahoma" w:cs="Tahoma"/>
          <w:color w:val="000000"/>
          <w:spacing w:val="-4"/>
          <w:sz w:val="20"/>
          <w:lang w:val="pl-PL"/>
        </w:rPr>
      </w:pPr>
      <w:r w:rsidRPr="0030094D">
        <w:rPr>
          <w:rFonts w:ascii="Tahoma" w:hAnsi="Tahoma" w:cs="Tahoma"/>
          <w:color w:val="000000"/>
          <w:spacing w:val="-4"/>
          <w:sz w:val="20"/>
          <w:lang w:val="pl-PL"/>
        </w:rPr>
        <w:t>Wymagane jest okresowe czyszczenie wentylatorów i kanałów wentylacyjnych w UPS-</w:t>
      </w:r>
      <w:r w:rsidR="00293B26">
        <w:rPr>
          <w:rFonts w:ascii="Tahoma" w:hAnsi="Tahoma" w:cs="Tahoma"/>
          <w:color w:val="000000"/>
          <w:spacing w:val="-4"/>
          <w:sz w:val="20"/>
          <w:lang w:val="pl-PL"/>
        </w:rPr>
        <w:t xml:space="preserve"> </w:t>
      </w:r>
      <w:proofErr w:type="spellStart"/>
      <w:r w:rsidRPr="0030094D">
        <w:rPr>
          <w:rFonts w:ascii="Tahoma" w:hAnsi="Tahoma" w:cs="Tahoma"/>
          <w:color w:val="000000"/>
          <w:spacing w:val="-4"/>
          <w:sz w:val="20"/>
          <w:lang w:val="pl-PL"/>
        </w:rPr>
        <w:t>ie</w:t>
      </w:r>
      <w:proofErr w:type="spellEnd"/>
      <w:r w:rsidRPr="0030094D">
        <w:rPr>
          <w:rFonts w:ascii="Tahoma" w:hAnsi="Tahoma" w:cs="Tahoma"/>
          <w:color w:val="000000"/>
          <w:spacing w:val="-4"/>
          <w:sz w:val="20"/>
          <w:lang w:val="pl-PL"/>
        </w:rPr>
        <w:t>, aby zagwarantować właściwą cyrkulację powietrza w urządzeniu i wokół baterii akumulatorów,</w:t>
      </w:r>
    </w:p>
    <w:p w:rsidR="00000044" w:rsidRDefault="00000044" w:rsidP="00000044">
      <w:pPr>
        <w:pStyle w:val="Akapitzlist"/>
        <w:spacing w:line="276" w:lineRule="auto"/>
        <w:jc w:val="both"/>
        <w:rPr>
          <w:rFonts w:ascii="Tahoma" w:hAnsi="Tahoma" w:cs="Tahoma"/>
          <w:color w:val="000000"/>
          <w:spacing w:val="-4"/>
          <w:sz w:val="20"/>
          <w:lang w:val="pl-PL"/>
        </w:rPr>
      </w:pPr>
    </w:p>
    <w:p w:rsidR="00000044" w:rsidRDefault="000149E7" w:rsidP="00000044">
      <w:pPr>
        <w:numPr>
          <w:ilvl w:val="0"/>
          <w:numId w:val="3"/>
        </w:numPr>
        <w:spacing w:line="276" w:lineRule="auto"/>
        <w:ind w:left="567" w:hanging="283"/>
        <w:jc w:val="both"/>
        <w:rPr>
          <w:rFonts w:ascii="Tahoma" w:hAnsi="Tahoma" w:cs="Tahoma"/>
          <w:color w:val="000000"/>
          <w:spacing w:val="-4"/>
          <w:sz w:val="20"/>
          <w:lang w:val="pl-PL"/>
        </w:rPr>
      </w:pPr>
      <w:r w:rsidRPr="00503735">
        <w:rPr>
          <w:rFonts w:ascii="Tahoma" w:hAnsi="Tahoma" w:cs="Tahoma"/>
          <w:color w:val="000000"/>
          <w:spacing w:val="-4"/>
          <w:sz w:val="20"/>
          <w:lang w:val="pl-PL"/>
        </w:rPr>
        <w:t xml:space="preserve">Wymagana jest wymiana wentylatorów w urządzeniu </w:t>
      </w:r>
      <w:r w:rsidR="001408D8">
        <w:rPr>
          <w:rFonts w:ascii="Tahoma" w:hAnsi="Tahoma" w:cs="Tahoma"/>
          <w:color w:val="000000"/>
          <w:spacing w:val="-4"/>
          <w:sz w:val="20"/>
          <w:lang w:val="pl-PL"/>
        </w:rPr>
        <w:t xml:space="preserve"> zgodnie z zaleceniami z DTR</w:t>
      </w:r>
      <w:r w:rsidR="00F67246">
        <w:rPr>
          <w:rFonts w:ascii="Tahoma" w:hAnsi="Tahoma" w:cs="Tahoma"/>
          <w:color w:val="000000"/>
          <w:spacing w:val="-4"/>
          <w:sz w:val="20"/>
          <w:lang w:val="pl-PL"/>
        </w:rPr>
        <w:t>.</w:t>
      </w:r>
    </w:p>
    <w:p w:rsidR="00000044" w:rsidRDefault="00000044" w:rsidP="00000044">
      <w:pPr>
        <w:spacing w:line="276" w:lineRule="auto"/>
        <w:ind w:left="567"/>
        <w:jc w:val="both"/>
        <w:rPr>
          <w:rFonts w:ascii="Tahoma" w:hAnsi="Tahoma" w:cs="Tahoma"/>
          <w:color w:val="000000"/>
          <w:spacing w:val="-4"/>
          <w:sz w:val="20"/>
          <w:lang w:val="pl-PL"/>
        </w:rPr>
      </w:pPr>
    </w:p>
    <w:p w:rsidR="00000044" w:rsidRPr="00000044" w:rsidRDefault="00000044" w:rsidP="00000044">
      <w:pPr>
        <w:numPr>
          <w:ilvl w:val="0"/>
          <w:numId w:val="3"/>
        </w:numPr>
        <w:spacing w:line="276" w:lineRule="auto"/>
        <w:ind w:left="567" w:hanging="283"/>
        <w:jc w:val="both"/>
        <w:rPr>
          <w:rFonts w:ascii="Tahoma" w:hAnsi="Tahoma" w:cs="Tahoma"/>
          <w:color w:val="000000"/>
          <w:spacing w:val="-4"/>
          <w:sz w:val="20"/>
          <w:lang w:val="pl-PL"/>
        </w:rPr>
      </w:pPr>
      <w:r w:rsidRPr="00000044">
        <w:rPr>
          <w:rFonts w:ascii="Tahoma" w:hAnsi="Tahoma" w:cs="Tahoma"/>
          <w:color w:val="000000"/>
          <w:spacing w:val="-4"/>
          <w:sz w:val="20"/>
          <w:lang w:val="pl-PL"/>
        </w:rPr>
        <w:t xml:space="preserve">Z </w:t>
      </w:r>
      <w:r w:rsidR="00F67246">
        <w:rPr>
          <w:rFonts w:ascii="Tahoma" w:hAnsi="Tahoma" w:cs="Tahoma"/>
          <w:color w:val="000000"/>
          <w:spacing w:val="-4"/>
          <w:sz w:val="20"/>
          <w:lang w:val="pl-PL"/>
        </w:rPr>
        <w:t>okresowego czyszczenia wentylatorów i kanałów wentylacyjnych w UPS-</w:t>
      </w:r>
      <w:r w:rsidR="00293B26">
        <w:rPr>
          <w:rFonts w:ascii="Tahoma" w:hAnsi="Tahoma" w:cs="Tahoma"/>
          <w:color w:val="000000"/>
          <w:spacing w:val="-4"/>
          <w:sz w:val="20"/>
          <w:lang w:val="pl-PL"/>
        </w:rPr>
        <w:t xml:space="preserve"> </w:t>
      </w:r>
      <w:proofErr w:type="spellStart"/>
      <w:r w:rsidR="00F67246">
        <w:rPr>
          <w:rFonts w:ascii="Tahoma" w:hAnsi="Tahoma" w:cs="Tahoma"/>
          <w:color w:val="000000"/>
          <w:spacing w:val="-4"/>
          <w:sz w:val="20"/>
          <w:lang w:val="pl-PL"/>
        </w:rPr>
        <w:t>ie</w:t>
      </w:r>
      <w:proofErr w:type="spellEnd"/>
      <w:r w:rsidRPr="00000044">
        <w:rPr>
          <w:rFonts w:ascii="Tahoma" w:hAnsi="Tahoma" w:cs="Tahoma"/>
          <w:color w:val="000000"/>
          <w:spacing w:val="-4"/>
          <w:sz w:val="20"/>
          <w:lang w:val="pl-PL"/>
        </w:rPr>
        <w:t xml:space="preserve"> </w:t>
      </w:r>
      <w:r w:rsidR="00F67246">
        <w:rPr>
          <w:rFonts w:ascii="Tahoma" w:hAnsi="Tahoma" w:cs="Tahoma"/>
          <w:color w:val="000000"/>
          <w:spacing w:val="-4"/>
          <w:sz w:val="20"/>
          <w:lang w:val="pl-PL"/>
        </w:rPr>
        <w:t xml:space="preserve">i wymiany wentylatorów Wykonawca </w:t>
      </w:r>
      <w:r w:rsidRPr="00000044">
        <w:rPr>
          <w:rFonts w:ascii="Tahoma" w:hAnsi="Tahoma" w:cs="Tahoma"/>
          <w:color w:val="000000"/>
          <w:spacing w:val="-4"/>
          <w:sz w:val="20"/>
          <w:lang w:val="pl-PL"/>
        </w:rPr>
        <w:t>sporządza protokół w 2 egzemplarzach podpisany przez upoważnionych przedstawicieli stron (jeden egzemplarz pozostaje u Zamawiaj</w:t>
      </w:r>
      <w:r w:rsidR="00293B26">
        <w:rPr>
          <w:rFonts w:ascii="Tahoma" w:hAnsi="Tahoma" w:cs="Tahoma"/>
          <w:color w:val="000000"/>
          <w:spacing w:val="-4"/>
          <w:sz w:val="20"/>
          <w:lang w:val="pl-PL"/>
        </w:rPr>
        <w:t>ą</w:t>
      </w:r>
      <w:r w:rsidRPr="00000044">
        <w:rPr>
          <w:rFonts w:ascii="Tahoma" w:hAnsi="Tahoma" w:cs="Tahoma"/>
          <w:color w:val="000000"/>
          <w:spacing w:val="-4"/>
          <w:sz w:val="20"/>
          <w:lang w:val="pl-PL"/>
        </w:rPr>
        <w:t xml:space="preserve">cego).  </w:t>
      </w:r>
    </w:p>
    <w:p w:rsidR="00000044" w:rsidRDefault="00000044" w:rsidP="00000044">
      <w:pPr>
        <w:spacing w:line="276" w:lineRule="auto"/>
        <w:ind w:left="567"/>
        <w:jc w:val="both"/>
        <w:rPr>
          <w:rFonts w:ascii="Tahoma" w:hAnsi="Tahoma" w:cs="Tahoma"/>
          <w:color w:val="000000"/>
          <w:spacing w:val="-4"/>
          <w:sz w:val="20"/>
          <w:lang w:val="pl-PL"/>
        </w:rPr>
      </w:pPr>
    </w:p>
    <w:p w:rsidR="000149E7" w:rsidRPr="00503735" w:rsidRDefault="000149E7" w:rsidP="000149E7">
      <w:pPr>
        <w:spacing w:line="276" w:lineRule="auto"/>
        <w:ind w:left="567"/>
        <w:jc w:val="both"/>
        <w:rPr>
          <w:rFonts w:ascii="Tahoma" w:hAnsi="Tahoma" w:cs="Tahoma"/>
          <w:bCs/>
          <w:iCs/>
          <w:sz w:val="20"/>
          <w:lang w:val="pl-PL"/>
        </w:rPr>
      </w:pPr>
    </w:p>
    <w:p w:rsidR="000149E7" w:rsidRDefault="000149E7" w:rsidP="000149E7">
      <w:pPr>
        <w:spacing w:line="276" w:lineRule="auto"/>
        <w:ind w:left="567"/>
        <w:jc w:val="both"/>
        <w:rPr>
          <w:rFonts w:ascii="Tahoma" w:hAnsi="Tahoma" w:cs="Tahoma"/>
          <w:b/>
          <w:bCs/>
          <w:iCs/>
          <w:sz w:val="20"/>
          <w:lang w:val="pl-PL"/>
        </w:rPr>
      </w:pPr>
      <w:r w:rsidRPr="0030094D">
        <w:rPr>
          <w:rFonts w:ascii="Tahoma" w:hAnsi="Tahoma" w:cs="Tahoma"/>
          <w:b/>
          <w:bCs/>
          <w:iCs/>
          <w:sz w:val="20"/>
          <w:lang w:val="pl-PL"/>
        </w:rPr>
        <w:t>INNE ELEMENTY O OGRANICZONYM CZASIE ŻYCIA</w:t>
      </w:r>
    </w:p>
    <w:p w:rsidR="009C1848" w:rsidRPr="0030094D" w:rsidRDefault="009C1848" w:rsidP="000149E7">
      <w:pPr>
        <w:spacing w:line="276" w:lineRule="auto"/>
        <w:ind w:left="567"/>
        <w:jc w:val="both"/>
        <w:rPr>
          <w:rFonts w:ascii="Tahoma" w:hAnsi="Tahoma" w:cs="Tahoma"/>
          <w:b/>
          <w:bCs/>
          <w:iCs/>
          <w:sz w:val="20"/>
          <w:lang w:val="pl-PL"/>
        </w:rPr>
      </w:pPr>
    </w:p>
    <w:p w:rsidR="000149E7" w:rsidRDefault="001408D8" w:rsidP="0030094D">
      <w:pPr>
        <w:pStyle w:val="Akapitzlist"/>
        <w:numPr>
          <w:ilvl w:val="2"/>
          <w:numId w:val="1"/>
        </w:numPr>
        <w:tabs>
          <w:tab w:val="clear" w:pos="2160"/>
        </w:tabs>
        <w:spacing w:line="276" w:lineRule="auto"/>
        <w:ind w:left="709" w:hanging="425"/>
        <w:jc w:val="both"/>
        <w:rPr>
          <w:rFonts w:ascii="Tahoma" w:hAnsi="Tahoma" w:cs="Tahoma"/>
          <w:color w:val="000000"/>
          <w:spacing w:val="-4"/>
          <w:sz w:val="20"/>
          <w:lang w:val="pl-PL"/>
        </w:rPr>
      </w:pPr>
      <w:r>
        <w:rPr>
          <w:rFonts w:ascii="Tahoma" w:hAnsi="Tahoma" w:cs="Tahoma"/>
          <w:color w:val="000000"/>
          <w:spacing w:val="-4"/>
          <w:sz w:val="20"/>
          <w:lang w:val="pl-PL"/>
        </w:rPr>
        <w:t xml:space="preserve"> zgodnie z zaleceniami wynikającymi z DTR</w:t>
      </w:r>
      <w:r w:rsidR="000149E7" w:rsidRPr="0030094D">
        <w:rPr>
          <w:rFonts w:ascii="Tahoma" w:hAnsi="Tahoma" w:cs="Tahoma"/>
          <w:color w:val="000000"/>
          <w:spacing w:val="-4"/>
          <w:sz w:val="20"/>
          <w:lang w:val="pl-PL"/>
        </w:rPr>
        <w:t xml:space="preserve"> </w:t>
      </w:r>
      <w:r w:rsidR="009C1848">
        <w:rPr>
          <w:rFonts w:ascii="Tahoma" w:hAnsi="Tahoma" w:cs="Tahoma"/>
          <w:color w:val="000000"/>
          <w:spacing w:val="-4"/>
          <w:sz w:val="20"/>
          <w:lang w:val="pl-PL"/>
        </w:rPr>
        <w:t xml:space="preserve">Wykonawca jest zobowiązany do wymiany </w:t>
      </w:r>
      <w:r w:rsidR="000149E7" w:rsidRPr="0030094D">
        <w:rPr>
          <w:rFonts w:ascii="Tahoma" w:hAnsi="Tahoma" w:cs="Tahoma"/>
          <w:color w:val="000000"/>
          <w:spacing w:val="-4"/>
          <w:sz w:val="20"/>
          <w:lang w:val="pl-PL"/>
        </w:rPr>
        <w:t>następując</w:t>
      </w:r>
      <w:r w:rsidR="009C1848">
        <w:rPr>
          <w:rFonts w:ascii="Tahoma" w:hAnsi="Tahoma" w:cs="Tahoma"/>
          <w:color w:val="000000"/>
          <w:spacing w:val="-4"/>
          <w:sz w:val="20"/>
          <w:lang w:val="pl-PL"/>
        </w:rPr>
        <w:t>ych</w:t>
      </w:r>
      <w:r w:rsidR="000149E7" w:rsidRPr="0030094D">
        <w:rPr>
          <w:rFonts w:ascii="Tahoma" w:hAnsi="Tahoma" w:cs="Tahoma"/>
          <w:color w:val="000000"/>
          <w:spacing w:val="-4"/>
          <w:sz w:val="20"/>
          <w:lang w:val="pl-PL"/>
        </w:rPr>
        <w:t xml:space="preserve"> elementy zasilacza</w:t>
      </w:r>
      <w:r>
        <w:rPr>
          <w:rFonts w:ascii="Tahoma" w:hAnsi="Tahoma" w:cs="Tahoma"/>
          <w:color w:val="000000"/>
          <w:spacing w:val="-4"/>
          <w:sz w:val="20"/>
          <w:lang w:val="pl-PL"/>
        </w:rPr>
        <w:t xml:space="preserve"> UPS</w:t>
      </w:r>
      <w:r w:rsidR="000149E7" w:rsidRPr="0030094D">
        <w:rPr>
          <w:rFonts w:ascii="Tahoma" w:hAnsi="Tahoma" w:cs="Tahoma"/>
          <w:color w:val="000000"/>
          <w:spacing w:val="-4"/>
          <w:sz w:val="20"/>
          <w:lang w:val="pl-PL"/>
        </w:rPr>
        <w:t>: kondensatory w filtrze DC, baterie litowe do podtrzymania danych na płytach elektroniki sterującej.</w:t>
      </w:r>
    </w:p>
    <w:p w:rsidR="00F67246" w:rsidRPr="0030094D" w:rsidRDefault="00F67246" w:rsidP="0030094D">
      <w:pPr>
        <w:pStyle w:val="Akapitzlist"/>
        <w:numPr>
          <w:ilvl w:val="2"/>
          <w:numId w:val="1"/>
        </w:numPr>
        <w:tabs>
          <w:tab w:val="clear" w:pos="2160"/>
        </w:tabs>
        <w:spacing w:line="276" w:lineRule="auto"/>
        <w:ind w:left="709" w:hanging="425"/>
        <w:jc w:val="both"/>
        <w:rPr>
          <w:rFonts w:ascii="Tahoma" w:hAnsi="Tahoma" w:cs="Tahoma"/>
          <w:color w:val="000000"/>
          <w:spacing w:val="-4"/>
          <w:sz w:val="20"/>
          <w:lang w:val="pl-PL"/>
        </w:rPr>
      </w:pPr>
      <w:r w:rsidRPr="00F67246">
        <w:rPr>
          <w:rFonts w:ascii="Tahoma" w:hAnsi="Tahoma" w:cs="Tahoma"/>
          <w:color w:val="000000"/>
          <w:spacing w:val="-4"/>
          <w:sz w:val="20"/>
          <w:lang w:val="pl-PL"/>
        </w:rPr>
        <w:t xml:space="preserve">Z </w:t>
      </w:r>
      <w:r>
        <w:rPr>
          <w:rFonts w:ascii="Tahoma" w:hAnsi="Tahoma" w:cs="Tahoma"/>
          <w:color w:val="000000"/>
          <w:spacing w:val="-4"/>
          <w:sz w:val="20"/>
          <w:lang w:val="pl-PL"/>
        </w:rPr>
        <w:t xml:space="preserve"> wymiany elementów składowych zasilacza Wykonawca </w:t>
      </w:r>
      <w:r w:rsidRPr="00F67246">
        <w:rPr>
          <w:rFonts w:ascii="Tahoma" w:hAnsi="Tahoma" w:cs="Tahoma"/>
          <w:color w:val="000000"/>
          <w:spacing w:val="-4"/>
          <w:sz w:val="20"/>
          <w:lang w:val="pl-PL"/>
        </w:rPr>
        <w:t xml:space="preserve">sporządza protokół w 2 egzemplarzach podpisany przez upoważnionych przedstawicieli stron (jeden egzemplarz pozostaje u </w:t>
      </w:r>
      <w:r w:rsidR="00293B26" w:rsidRPr="00F67246">
        <w:rPr>
          <w:rFonts w:ascii="Tahoma" w:hAnsi="Tahoma" w:cs="Tahoma"/>
          <w:color w:val="000000"/>
          <w:spacing w:val="-4"/>
          <w:sz w:val="20"/>
          <w:lang w:val="pl-PL"/>
        </w:rPr>
        <w:t>Zamawiaj</w:t>
      </w:r>
      <w:r w:rsidR="00293B26">
        <w:rPr>
          <w:rFonts w:ascii="Tahoma" w:hAnsi="Tahoma" w:cs="Tahoma"/>
          <w:color w:val="000000"/>
          <w:spacing w:val="-4"/>
          <w:sz w:val="20"/>
          <w:lang w:val="pl-PL"/>
        </w:rPr>
        <w:t>ą</w:t>
      </w:r>
      <w:r w:rsidR="00293B26" w:rsidRPr="00F67246">
        <w:rPr>
          <w:rFonts w:ascii="Tahoma" w:hAnsi="Tahoma" w:cs="Tahoma"/>
          <w:color w:val="000000"/>
          <w:spacing w:val="-4"/>
          <w:sz w:val="20"/>
          <w:lang w:val="pl-PL"/>
        </w:rPr>
        <w:t>cego</w:t>
      </w:r>
      <w:r w:rsidRPr="00F67246">
        <w:rPr>
          <w:rFonts w:ascii="Tahoma" w:hAnsi="Tahoma" w:cs="Tahoma"/>
          <w:color w:val="000000"/>
          <w:spacing w:val="-4"/>
          <w:sz w:val="20"/>
          <w:lang w:val="pl-PL"/>
        </w:rPr>
        <w:t>).</w:t>
      </w:r>
    </w:p>
    <w:p w:rsidR="000149E7" w:rsidRPr="00503735" w:rsidRDefault="000149E7" w:rsidP="000149E7">
      <w:pPr>
        <w:spacing w:line="276" w:lineRule="auto"/>
        <w:ind w:left="567"/>
        <w:jc w:val="both"/>
        <w:rPr>
          <w:rFonts w:ascii="Tahoma" w:hAnsi="Tahoma" w:cs="Tahoma"/>
          <w:bCs/>
          <w:iCs/>
          <w:sz w:val="20"/>
          <w:lang w:val="pl-PL"/>
        </w:rPr>
      </w:pPr>
    </w:p>
    <w:p w:rsidR="000149E7" w:rsidRDefault="000149E7" w:rsidP="000149E7">
      <w:pPr>
        <w:spacing w:line="276" w:lineRule="auto"/>
        <w:ind w:left="567"/>
        <w:jc w:val="both"/>
        <w:rPr>
          <w:rFonts w:ascii="Tahoma" w:hAnsi="Tahoma" w:cs="Tahoma"/>
          <w:b/>
          <w:bCs/>
          <w:iCs/>
          <w:sz w:val="20"/>
          <w:lang w:val="pl-PL"/>
        </w:rPr>
      </w:pPr>
      <w:r w:rsidRPr="0030094D">
        <w:rPr>
          <w:rFonts w:ascii="Tahoma" w:hAnsi="Tahoma" w:cs="Tahoma"/>
          <w:b/>
          <w:bCs/>
          <w:iCs/>
          <w:sz w:val="20"/>
          <w:lang w:val="pl-PL"/>
        </w:rPr>
        <w:t>TESTY BATERII AKUMULATORÓW</w:t>
      </w:r>
    </w:p>
    <w:p w:rsidR="009C1848" w:rsidRPr="0030094D" w:rsidRDefault="009C1848" w:rsidP="000149E7">
      <w:pPr>
        <w:spacing w:line="276" w:lineRule="auto"/>
        <w:ind w:left="567"/>
        <w:jc w:val="both"/>
        <w:rPr>
          <w:rFonts w:ascii="Tahoma" w:hAnsi="Tahoma" w:cs="Tahoma"/>
          <w:b/>
          <w:bCs/>
          <w:iCs/>
          <w:sz w:val="20"/>
          <w:lang w:val="pl-PL"/>
        </w:rPr>
      </w:pPr>
    </w:p>
    <w:p w:rsidR="00B21B6B" w:rsidRDefault="00B21B6B" w:rsidP="00B21B6B">
      <w:pPr>
        <w:pStyle w:val="Akapitzlist"/>
        <w:numPr>
          <w:ilvl w:val="3"/>
          <w:numId w:val="1"/>
        </w:numPr>
        <w:tabs>
          <w:tab w:val="clear" w:pos="2880"/>
          <w:tab w:val="left" w:pos="709"/>
        </w:tabs>
        <w:spacing w:line="276" w:lineRule="auto"/>
        <w:ind w:left="709" w:hanging="425"/>
        <w:jc w:val="both"/>
        <w:rPr>
          <w:rFonts w:ascii="Tahoma" w:hAnsi="Tahoma" w:cs="Tahoma"/>
          <w:color w:val="000000"/>
          <w:spacing w:val="-4"/>
          <w:sz w:val="20"/>
          <w:lang w:val="pl-PL"/>
        </w:rPr>
      </w:pPr>
      <w:r>
        <w:rPr>
          <w:rFonts w:ascii="Tahoma" w:hAnsi="Tahoma" w:cs="Tahoma"/>
          <w:color w:val="000000"/>
          <w:spacing w:val="-4"/>
          <w:sz w:val="20"/>
          <w:lang w:val="pl-PL"/>
        </w:rPr>
        <w:t>G</w:t>
      </w:r>
      <w:r w:rsidR="000149E7" w:rsidRPr="0030094D">
        <w:rPr>
          <w:rFonts w:ascii="Tahoma" w:hAnsi="Tahoma" w:cs="Tahoma"/>
          <w:color w:val="000000"/>
          <w:spacing w:val="-4"/>
          <w:sz w:val="20"/>
          <w:lang w:val="pl-PL"/>
        </w:rPr>
        <w:t>dy automatyczny test baterii jest</w:t>
      </w:r>
      <w:r>
        <w:rPr>
          <w:rFonts w:ascii="Tahoma" w:hAnsi="Tahoma" w:cs="Tahoma"/>
          <w:color w:val="000000"/>
          <w:spacing w:val="-4"/>
          <w:sz w:val="20"/>
          <w:lang w:val="pl-PL"/>
        </w:rPr>
        <w:t xml:space="preserve"> wyłączony, </w:t>
      </w:r>
      <w:r w:rsidR="009C1848">
        <w:rPr>
          <w:rFonts w:ascii="Tahoma" w:hAnsi="Tahoma" w:cs="Tahoma"/>
          <w:color w:val="000000"/>
          <w:spacing w:val="-4"/>
          <w:sz w:val="20"/>
          <w:lang w:val="pl-PL"/>
        </w:rPr>
        <w:t xml:space="preserve">Wykonawca jest zobowiązany </w:t>
      </w:r>
      <w:r>
        <w:rPr>
          <w:rFonts w:ascii="Tahoma" w:hAnsi="Tahoma" w:cs="Tahoma"/>
          <w:color w:val="000000"/>
          <w:spacing w:val="-4"/>
          <w:sz w:val="20"/>
          <w:lang w:val="pl-PL"/>
        </w:rPr>
        <w:t>okresow</w:t>
      </w:r>
      <w:r w:rsidR="009C1848">
        <w:rPr>
          <w:rFonts w:ascii="Tahoma" w:hAnsi="Tahoma" w:cs="Tahoma"/>
          <w:color w:val="000000"/>
          <w:spacing w:val="-4"/>
          <w:sz w:val="20"/>
          <w:lang w:val="pl-PL"/>
        </w:rPr>
        <w:t>o</w:t>
      </w:r>
      <w:r>
        <w:rPr>
          <w:rFonts w:ascii="Tahoma" w:hAnsi="Tahoma" w:cs="Tahoma"/>
          <w:color w:val="000000"/>
          <w:spacing w:val="-4"/>
          <w:sz w:val="20"/>
          <w:lang w:val="pl-PL"/>
        </w:rPr>
        <w:t xml:space="preserve"> </w:t>
      </w:r>
      <w:r w:rsidR="000149E7" w:rsidRPr="0030094D">
        <w:rPr>
          <w:rFonts w:ascii="Tahoma" w:hAnsi="Tahoma" w:cs="Tahoma"/>
          <w:color w:val="000000"/>
          <w:spacing w:val="-4"/>
          <w:sz w:val="20"/>
          <w:lang w:val="pl-PL"/>
        </w:rPr>
        <w:t>przeprowadz</w:t>
      </w:r>
      <w:r w:rsidR="009C1848">
        <w:rPr>
          <w:rFonts w:ascii="Tahoma" w:hAnsi="Tahoma" w:cs="Tahoma"/>
          <w:color w:val="000000"/>
          <w:spacing w:val="-4"/>
          <w:sz w:val="20"/>
          <w:lang w:val="pl-PL"/>
        </w:rPr>
        <w:t>ić</w:t>
      </w:r>
      <w:r w:rsidR="000149E7" w:rsidRPr="0030094D">
        <w:rPr>
          <w:rFonts w:ascii="Tahoma" w:hAnsi="Tahoma" w:cs="Tahoma"/>
          <w:color w:val="000000"/>
          <w:spacing w:val="-4"/>
          <w:sz w:val="20"/>
          <w:lang w:val="pl-PL"/>
        </w:rPr>
        <w:t xml:space="preserve"> ręczn</w:t>
      </w:r>
      <w:r w:rsidR="009C1848">
        <w:rPr>
          <w:rFonts w:ascii="Tahoma" w:hAnsi="Tahoma" w:cs="Tahoma"/>
          <w:color w:val="000000"/>
          <w:spacing w:val="-4"/>
          <w:sz w:val="20"/>
          <w:lang w:val="pl-PL"/>
        </w:rPr>
        <w:t>y</w:t>
      </w:r>
      <w:r w:rsidR="000149E7" w:rsidRPr="0030094D">
        <w:rPr>
          <w:rFonts w:ascii="Tahoma" w:hAnsi="Tahoma" w:cs="Tahoma"/>
          <w:color w:val="000000"/>
          <w:spacing w:val="-4"/>
          <w:sz w:val="20"/>
          <w:lang w:val="pl-PL"/>
        </w:rPr>
        <w:t xml:space="preserve"> test baterii, w celu sprawdzenia, czy zapewnia ona wymagany czas podtrzymania w przypadku zaniku napięcia zasilania sieci elektrycznej,</w:t>
      </w:r>
    </w:p>
    <w:p w:rsidR="00B21B6B" w:rsidRDefault="000149E7" w:rsidP="00B21B6B">
      <w:pPr>
        <w:pStyle w:val="Akapitzlist"/>
        <w:numPr>
          <w:ilvl w:val="3"/>
          <w:numId w:val="1"/>
        </w:numPr>
        <w:tabs>
          <w:tab w:val="clear" w:pos="2880"/>
          <w:tab w:val="left" w:pos="709"/>
        </w:tabs>
        <w:spacing w:line="276" w:lineRule="auto"/>
        <w:ind w:left="709" w:hanging="425"/>
        <w:jc w:val="both"/>
        <w:rPr>
          <w:rFonts w:ascii="Tahoma" w:hAnsi="Tahoma" w:cs="Tahoma"/>
          <w:color w:val="000000"/>
          <w:spacing w:val="-4"/>
          <w:sz w:val="20"/>
          <w:lang w:val="pl-PL"/>
        </w:rPr>
      </w:pPr>
      <w:r w:rsidRPr="00B21B6B">
        <w:rPr>
          <w:rFonts w:ascii="Tahoma" w:hAnsi="Tahoma" w:cs="Tahoma"/>
          <w:color w:val="000000"/>
          <w:spacing w:val="-4"/>
          <w:sz w:val="20"/>
          <w:lang w:val="pl-PL"/>
        </w:rPr>
        <w:t xml:space="preserve">Przeprowadzenie testu baterii </w:t>
      </w:r>
      <w:r w:rsidR="009C1848">
        <w:rPr>
          <w:rFonts w:ascii="Tahoma" w:hAnsi="Tahoma" w:cs="Tahoma"/>
          <w:color w:val="000000"/>
          <w:spacing w:val="-4"/>
          <w:sz w:val="20"/>
          <w:lang w:val="pl-PL"/>
        </w:rPr>
        <w:t>Wykonawca jest zobowiązany przeprowadzić</w:t>
      </w:r>
      <w:r w:rsidRPr="00B21B6B">
        <w:rPr>
          <w:rFonts w:ascii="Tahoma" w:hAnsi="Tahoma" w:cs="Tahoma"/>
          <w:color w:val="000000"/>
          <w:spacing w:val="-4"/>
          <w:sz w:val="20"/>
          <w:lang w:val="pl-PL"/>
        </w:rPr>
        <w:t xml:space="preserve"> przynajmniej raz na trzy miesiące</w:t>
      </w:r>
      <w:r w:rsidR="0053669D">
        <w:rPr>
          <w:rFonts w:ascii="Tahoma" w:hAnsi="Tahoma" w:cs="Tahoma"/>
          <w:color w:val="000000"/>
          <w:spacing w:val="-4"/>
          <w:sz w:val="20"/>
          <w:lang w:val="pl-PL"/>
        </w:rPr>
        <w:t xml:space="preserve"> (testy okresowe)</w:t>
      </w:r>
      <w:r w:rsidRPr="00B21B6B">
        <w:rPr>
          <w:rFonts w:ascii="Tahoma" w:hAnsi="Tahoma" w:cs="Tahoma"/>
          <w:color w:val="000000"/>
          <w:spacing w:val="-4"/>
          <w:sz w:val="20"/>
          <w:lang w:val="pl-PL"/>
        </w:rPr>
        <w:t>, a także po każdym zdarzeniu wymagającym przeprowadzenia testów (np. po zaniku napięcia)</w:t>
      </w:r>
      <w:r w:rsidR="0053669D">
        <w:rPr>
          <w:rFonts w:ascii="Tahoma" w:hAnsi="Tahoma" w:cs="Tahoma"/>
          <w:color w:val="000000"/>
          <w:spacing w:val="-4"/>
          <w:sz w:val="20"/>
          <w:lang w:val="pl-PL"/>
        </w:rPr>
        <w:t xml:space="preserve"> (testy dodatkowe)</w:t>
      </w:r>
      <w:r w:rsidR="009C1848">
        <w:rPr>
          <w:rFonts w:ascii="Tahoma" w:hAnsi="Tahoma" w:cs="Tahoma"/>
          <w:color w:val="000000"/>
          <w:spacing w:val="-4"/>
          <w:sz w:val="20"/>
          <w:lang w:val="pl-PL"/>
        </w:rPr>
        <w:t>. W przypadku gdy wystąpią inne zdarzenia wymagające przeprowadzenia testu Zamawiający niezwłocznie powiadomi Wykonawcę o konieczności przeprowadzenia dodatkowego testu. Test zostanie prze</w:t>
      </w:r>
      <w:r w:rsidR="00293B26">
        <w:rPr>
          <w:rFonts w:ascii="Tahoma" w:hAnsi="Tahoma" w:cs="Tahoma"/>
          <w:color w:val="000000"/>
          <w:spacing w:val="-4"/>
          <w:sz w:val="20"/>
          <w:lang w:val="pl-PL"/>
        </w:rPr>
        <w:t>p</w:t>
      </w:r>
      <w:r w:rsidR="009C1848">
        <w:rPr>
          <w:rFonts w:ascii="Tahoma" w:hAnsi="Tahoma" w:cs="Tahoma"/>
          <w:color w:val="000000"/>
          <w:spacing w:val="-4"/>
          <w:sz w:val="20"/>
          <w:lang w:val="pl-PL"/>
        </w:rPr>
        <w:t xml:space="preserve">rowadzony w następnym dniu po powiadomieniu przez Zamawiającego o konieczności przeprowadzenie testu lub w innym terminie ustalonym przez strony, w przypadku gdy z przyczyn leżących po stronie </w:t>
      </w:r>
      <w:r w:rsidR="007B51CF">
        <w:rPr>
          <w:rFonts w:ascii="Tahoma" w:hAnsi="Tahoma" w:cs="Tahoma"/>
          <w:color w:val="000000"/>
          <w:spacing w:val="-4"/>
          <w:sz w:val="20"/>
          <w:lang w:val="pl-PL"/>
        </w:rPr>
        <w:t xml:space="preserve">Zamawiającego </w:t>
      </w:r>
      <w:r w:rsidR="009C1848">
        <w:rPr>
          <w:rFonts w:ascii="Tahoma" w:hAnsi="Tahoma" w:cs="Tahoma"/>
          <w:color w:val="000000"/>
          <w:spacing w:val="-4"/>
          <w:sz w:val="20"/>
          <w:lang w:val="pl-PL"/>
        </w:rPr>
        <w:t>test nie może zostać przeprowadzony w ww. terminie.</w:t>
      </w:r>
      <w:r w:rsidR="00F67246">
        <w:rPr>
          <w:rFonts w:ascii="Tahoma" w:hAnsi="Tahoma" w:cs="Tahoma"/>
          <w:color w:val="000000"/>
          <w:spacing w:val="-4"/>
          <w:sz w:val="20"/>
          <w:lang w:val="pl-PL"/>
        </w:rPr>
        <w:t xml:space="preserve"> Z przeprowadzenia testu okresowego i dodatkowego Wykonawca sporządza protokół w 2 egzemplarzach podpisany przez upoważnionych przedstawicieli stron (jeden egzemplarz pozostaje u </w:t>
      </w:r>
      <w:r w:rsidR="00293B26">
        <w:rPr>
          <w:rFonts w:ascii="Tahoma" w:hAnsi="Tahoma" w:cs="Tahoma"/>
          <w:color w:val="000000"/>
          <w:spacing w:val="-4"/>
          <w:sz w:val="20"/>
          <w:lang w:val="pl-PL"/>
        </w:rPr>
        <w:t>Zamawiającego</w:t>
      </w:r>
      <w:r w:rsidR="00F67246">
        <w:rPr>
          <w:rFonts w:ascii="Tahoma" w:hAnsi="Tahoma" w:cs="Tahoma"/>
          <w:color w:val="000000"/>
          <w:spacing w:val="-4"/>
          <w:sz w:val="20"/>
          <w:lang w:val="pl-PL"/>
        </w:rPr>
        <w:t>).</w:t>
      </w:r>
      <w:r w:rsidR="009C1848">
        <w:rPr>
          <w:rFonts w:ascii="Tahoma" w:hAnsi="Tahoma" w:cs="Tahoma"/>
          <w:color w:val="000000"/>
          <w:spacing w:val="-4"/>
          <w:sz w:val="20"/>
          <w:lang w:val="pl-PL"/>
        </w:rPr>
        <w:t xml:space="preserve">  </w:t>
      </w:r>
    </w:p>
    <w:p w:rsidR="0053669D" w:rsidRDefault="000149E7" w:rsidP="00B21B6B">
      <w:pPr>
        <w:pStyle w:val="Akapitzlist"/>
        <w:numPr>
          <w:ilvl w:val="3"/>
          <w:numId w:val="1"/>
        </w:numPr>
        <w:tabs>
          <w:tab w:val="clear" w:pos="2880"/>
          <w:tab w:val="left" w:pos="709"/>
        </w:tabs>
        <w:spacing w:line="276" w:lineRule="auto"/>
        <w:ind w:left="709" w:hanging="425"/>
        <w:jc w:val="both"/>
        <w:rPr>
          <w:rFonts w:ascii="Tahoma" w:hAnsi="Tahoma" w:cs="Tahoma"/>
          <w:color w:val="000000"/>
          <w:spacing w:val="-4"/>
          <w:sz w:val="20"/>
          <w:lang w:val="pl-PL"/>
        </w:rPr>
      </w:pPr>
      <w:r w:rsidRPr="00B21B6B">
        <w:rPr>
          <w:rFonts w:ascii="Tahoma" w:hAnsi="Tahoma" w:cs="Tahoma"/>
          <w:color w:val="000000"/>
          <w:spacing w:val="-4"/>
          <w:sz w:val="20"/>
          <w:lang w:val="pl-PL"/>
        </w:rPr>
        <w:t>Należy przeprowadzać testy podczas normalnej pracy. Czas rozładowania</w:t>
      </w:r>
      <w:r w:rsidR="00B21B6B">
        <w:rPr>
          <w:rFonts w:ascii="Tahoma" w:hAnsi="Tahoma" w:cs="Tahoma"/>
          <w:color w:val="000000"/>
          <w:spacing w:val="-4"/>
          <w:sz w:val="20"/>
          <w:lang w:val="pl-PL"/>
        </w:rPr>
        <w:t xml:space="preserve"> podczas testu </w:t>
      </w:r>
      <w:r w:rsidRPr="00B21B6B">
        <w:rPr>
          <w:rFonts w:ascii="Tahoma" w:hAnsi="Tahoma" w:cs="Tahoma"/>
          <w:color w:val="000000"/>
          <w:spacing w:val="-4"/>
          <w:sz w:val="20"/>
          <w:lang w:val="pl-PL"/>
        </w:rPr>
        <w:t xml:space="preserve">powinien odpowiadać przynajmniej połowie znamionowego czasu autonomii. </w:t>
      </w:r>
    </w:p>
    <w:p w:rsidR="000149E7" w:rsidRPr="00B21B6B" w:rsidRDefault="0053669D" w:rsidP="00B21B6B">
      <w:pPr>
        <w:pStyle w:val="Akapitzlist"/>
        <w:numPr>
          <w:ilvl w:val="3"/>
          <w:numId w:val="1"/>
        </w:numPr>
        <w:tabs>
          <w:tab w:val="clear" w:pos="2880"/>
          <w:tab w:val="left" w:pos="709"/>
        </w:tabs>
        <w:spacing w:line="276" w:lineRule="auto"/>
        <w:ind w:left="709" w:hanging="425"/>
        <w:jc w:val="both"/>
        <w:rPr>
          <w:rFonts w:ascii="Tahoma" w:hAnsi="Tahoma" w:cs="Tahoma"/>
          <w:color w:val="000000"/>
          <w:spacing w:val="-4"/>
          <w:sz w:val="20"/>
          <w:lang w:val="pl-PL"/>
        </w:rPr>
      </w:pPr>
      <w:r>
        <w:rPr>
          <w:rFonts w:ascii="Tahoma" w:hAnsi="Tahoma" w:cs="Tahoma"/>
          <w:color w:val="000000"/>
          <w:spacing w:val="-4"/>
          <w:sz w:val="20"/>
          <w:lang w:val="pl-PL"/>
        </w:rPr>
        <w:t>Wykonawca zobowiązany jest</w:t>
      </w:r>
      <w:r w:rsidR="000149E7" w:rsidRPr="00B21B6B">
        <w:rPr>
          <w:rFonts w:ascii="Tahoma" w:hAnsi="Tahoma" w:cs="Tahoma"/>
          <w:color w:val="000000"/>
          <w:spacing w:val="-4"/>
          <w:sz w:val="20"/>
          <w:lang w:val="pl-PL"/>
        </w:rPr>
        <w:t xml:space="preserve"> </w:t>
      </w:r>
      <w:r>
        <w:rPr>
          <w:rFonts w:ascii="Tahoma" w:hAnsi="Tahoma" w:cs="Tahoma"/>
          <w:color w:val="000000"/>
          <w:spacing w:val="-4"/>
          <w:sz w:val="20"/>
          <w:lang w:val="pl-PL"/>
        </w:rPr>
        <w:t>przeprowadzić</w:t>
      </w:r>
      <w:r w:rsidR="000149E7" w:rsidRPr="00B21B6B">
        <w:rPr>
          <w:rFonts w:ascii="Tahoma" w:hAnsi="Tahoma" w:cs="Tahoma"/>
          <w:color w:val="000000"/>
          <w:spacing w:val="-4"/>
          <w:sz w:val="20"/>
          <w:lang w:val="pl-PL"/>
        </w:rPr>
        <w:t xml:space="preserve"> raz w roku rozładowani</w:t>
      </w:r>
      <w:r>
        <w:rPr>
          <w:rFonts w:ascii="Tahoma" w:hAnsi="Tahoma" w:cs="Tahoma"/>
          <w:color w:val="000000"/>
          <w:spacing w:val="-4"/>
          <w:sz w:val="20"/>
          <w:lang w:val="pl-PL"/>
        </w:rPr>
        <w:t>e</w:t>
      </w:r>
      <w:r w:rsidR="000149E7" w:rsidRPr="00B21B6B">
        <w:rPr>
          <w:rFonts w:ascii="Tahoma" w:hAnsi="Tahoma" w:cs="Tahoma"/>
          <w:color w:val="000000"/>
          <w:spacing w:val="-4"/>
          <w:sz w:val="20"/>
          <w:lang w:val="pl-PL"/>
        </w:rPr>
        <w:t xml:space="preserve"> baterii akumulatorów prądem stałym jedno-, trzy, </w:t>
      </w:r>
      <w:proofErr w:type="spellStart"/>
      <w:r w:rsidR="000149E7" w:rsidRPr="00B21B6B">
        <w:rPr>
          <w:rFonts w:ascii="Tahoma" w:hAnsi="Tahoma" w:cs="Tahoma"/>
          <w:color w:val="000000"/>
          <w:spacing w:val="-4"/>
          <w:sz w:val="20"/>
          <w:lang w:val="pl-PL"/>
        </w:rPr>
        <w:t>pięcio</w:t>
      </w:r>
      <w:proofErr w:type="spellEnd"/>
      <w:r w:rsidR="000149E7" w:rsidRPr="00B21B6B">
        <w:rPr>
          <w:rFonts w:ascii="Tahoma" w:hAnsi="Tahoma" w:cs="Tahoma"/>
          <w:color w:val="000000"/>
          <w:spacing w:val="-4"/>
          <w:sz w:val="20"/>
          <w:lang w:val="pl-PL"/>
        </w:rPr>
        <w:t>, lub dziesięciogodzinnym.</w:t>
      </w:r>
      <w:r>
        <w:rPr>
          <w:rFonts w:ascii="Tahoma" w:hAnsi="Tahoma" w:cs="Tahoma"/>
          <w:color w:val="000000"/>
          <w:spacing w:val="-4"/>
          <w:sz w:val="20"/>
          <w:lang w:val="pl-PL"/>
        </w:rPr>
        <w:t xml:space="preserve"> Z rozładowania Wykonawca </w:t>
      </w:r>
      <w:r w:rsidR="00293B26">
        <w:rPr>
          <w:rFonts w:ascii="Tahoma" w:hAnsi="Tahoma" w:cs="Tahoma"/>
          <w:color w:val="000000"/>
          <w:spacing w:val="-4"/>
          <w:sz w:val="20"/>
          <w:lang w:val="pl-PL"/>
        </w:rPr>
        <w:t xml:space="preserve">sporządza </w:t>
      </w:r>
      <w:r>
        <w:rPr>
          <w:rFonts w:ascii="Tahoma" w:hAnsi="Tahoma" w:cs="Tahoma"/>
          <w:color w:val="000000"/>
          <w:spacing w:val="-4"/>
          <w:sz w:val="20"/>
          <w:lang w:val="pl-PL"/>
        </w:rPr>
        <w:t>protokół na zasadach określony</w:t>
      </w:r>
      <w:r w:rsidR="00293B26">
        <w:rPr>
          <w:rFonts w:ascii="Tahoma" w:hAnsi="Tahoma" w:cs="Tahoma"/>
          <w:color w:val="000000"/>
          <w:spacing w:val="-4"/>
          <w:sz w:val="20"/>
          <w:lang w:val="pl-PL"/>
        </w:rPr>
        <w:t>c</w:t>
      </w:r>
      <w:r>
        <w:rPr>
          <w:rFonts w:ascii="Tahoma" w:hAnsi="Tahoma" w:cs="Tahoma"/>
          <w:color w:val="000000"/>
          <w:spacing w:val="-4"/>
          <w:sz w:val="20"/>
          <w:lang w:val="pl-PL"/>
        </w:rPr>
        <w:t xml:space="preserve">h w ust. 2. </w:t>
      </w:r>
    </w:p>
    <w:p w:rsidR="000149E7" w:rsidRPr="00503735" w:rsidRDefault="000149E7" w:rsidP="000149E7">
      <w:pPr>
        <w:spacing w:line="276" w:lineRule="auto"/>
        <w:ind w:left="567"/>
        <w:jc w:val="both"/>
        <w:rPr>
          <w:rFonts w:ascii="Tahoma" w:hAnsi="Tahoma" w:cs="Tahoma"/>
          <w:spacing w:val="-4"/>
          <w:sz w:val="20"/>
          <w:lang w:val="pl-PL"/>
        </w:rPr>
      </w:pPr>
    </w:p>
    <w:p w:rsidR="009C1848" w:rsidRDefault="009C1848" w:rsidP="000149E7">
      <w:pPr>
        <w:spacing w:line="276" w:lineRule="auto"/>
        <w:ind w:left="567"/>
        <w:jc w:val="both"/>
        <w:rPr>
          <w:rFonts w:ascii="Tahoma" w:hAnsi="Tahoma" w:cs="Tahoma"/>
          <w:b/>
          <w:bCs/>
          <w:iCs/>
          <w:sz w:val="20"/>
          <w:lang w:val="pl-PL"/>
        </w:rPr>
      </w:pPr>
    </w:p>
    <w:p w:rsidR="00880BB6" w:rsidRDefault="00880BB6" w:rsidP="000149E7">
      <w:pPr>
        <w:spacing w:line="276" w:lineRule="auto"/>
        <w:ind w:left="567"/>
        <w:jc w:val="both"/>
        <w:rPr>
          <w:rFonts w:ascii="Tahoma" w:hAnsi="Tahoma" w:cs="Tahoma"/>
          <w:b/>
          <w:bCs/>
          <w:iCs/>
          <w:sz w:val="20"/>
          <w:lang w:val="pl-PL"/>
        </w:rPr>
      </w:pPr>
    </w:p>
    <w:p w:rsidR="00880BB6" w:rsidRDefault="00880BB6" w:rsidP="000149E7">
      <w:pPr>
        <w:spacing w:line="276" w:lineRule="auto"/>
        <w:ind w:left="567"/>
        <w:jc w:val="both"/>
        <w:rPr>
          <w:rFonts w:ascii="Tahoma" w:hAnsi="Tahoma" w:cs="Tahoma"/>
          <w:b/>
          <w:bCs/>
          <w:iCs/>
          <w:sz w:val="20"/>
          <w:lang w:val="pl-PL"/>
        </w:rPr>
      </w:pPr>
    </w:p>
    <w:p w:rsidR="00880BB6" w:rsidRDefault="00880BB6" w:rsidP="000149E7">
      <w:pPr>
        <w:spacing w:line="276" w:lineRule="auto"/>
        <w:ind w:left="567"/>
        <w:jc w:val="both"/>
        <w:rPr>
          <w:rFonts w:ascii="Tahoma" w:hAnsi="Tahoma" w:cs="Tahoma"/>
          <w:b/>
          <w:bCs/>
          <w:iCs/>
          <w:sz w:val="20"/>
          <w:lang w:val="pl-PL"/>
        </w:rPr>
      </w:pPr>
    </w:p>
    <w:p w:rsidR="000149E7" w:rsidRDefault="000149E7" w:rsidP="000149E7">
      <w:pPr>
        <w:spacing w:line="276" w:lineRule="auto"/>
        <w:ind w:left="567"/>
        <w:jc w:val="both"/>
        <w:rPr>
          <w:rFonts w:ascii="Tahoma" w:hAnsi="Tahoma" w:cs="Tahoma"/>
          <w:b/>
          <w:bCs/>
          <w:iCs/>
          <w:sz w:val="20"/>
          <w:lang w:val="pl-PL"/>
        </w:rPr>
      </w:pPr>
      <w:r w:rsidRPr="0030094D">
        <w:rPr>
          <w:rFonts w:ascii="Tahoma" w:hAnsi="Tahoma" w:cs="Tahoma"/>
          <w:b/>
          <w:bCs/>
          <w:iCs/>
          <w:sz w:val="20"/>
          <w:lang w:val="pl-PL"/>
        </w:rPr>
        <w:lastRenderedPageBreak/>
        <w:t>DŁUGIE OKRESY WYŁĄCZENIA UPS</w:t>
      </w:r>
      <w:r w:rsidR="00293B26">
        <w:rPr>
          <w:rFonts w:ascii="Tahoma" w:hAnsi="Tahoma" w:cs="Tahoma"/>
          <w:b/>
          <w:bCs/>
          <w:iCs/>
          <w:sz w:val="20"/>
          <w:lang w:val="pl-PL"/>
        </w:rPr>
        <w:t xml:space="preserve"> </w:t>
      </w:r>
      <w:r w:rsidRPr="0030094D">
        <w:rPr>
          <w:rFonts w:ascii="Tahoma" w:hAnsi="Tahoma" w:cs="Tahoma"/>
          <w:b/>
          <w:bCs/>
          <w:iCs/>
          <w:sz w:val="20"/>
          <w:lang w:val="pl-PL"/>
        </w:rPr>
        <w:t>-a</w:t>
      </w:r>
    </w:p>
    <w:p w:rsidR="0053669D" w:rsidRPr="0030094D" w:rsidRDefault="0053669D" w:rsidP="000149E7">
      <w:pPr>
        <w:spacing w:line="276" w:lineRule="auto"/>
        <w:ind w:left="567"/>
        <w:jc w:val="both"/>
        <w:rPr>
          <w:rFonts w:ascii="Tahoma" w:hAnsi="Tahoma" w:cs="Tahoma"/>
          <w:b/>
          <w:bCs/>
          <w:iCs/>
          <w:sz w:val="20"/>
          <w:lang w:val="pl-PL"/>
        </w:rPr>
      </w:pPr>
    </w:p>
    <w:p w:rsidR="00B21B6B" w:rsidRDefault="000149E7" w:rsidP="00B21B6B">
      <w:pPr>
        <w:pStyle w:val="Akapitzlist"/>
        <w:numPr>
          <w:ilvl w:val="4"/>
          <w:numId w:val="1"/>
        </w:numPr>
        <w:tabs>
          <w:tab w:val="clear" w:pos="3600"/>
        </w:tabs>
        <w:spacing w:line="276" w:lineRule="auto"/>
        <w:ind w:left="709" w:hanging="425"/>
        <w:jc w:val="both"/>
        <w:rPr>
          <w:rFonts w:ascii="Tahoma" w:hAnsi="Tahoma" w:cs="Tahoma"/>
          <w:color w:val="000000"/>
          <w:spacing w:val="-4"/>
          <w:sz w:val="20"/>
          <w:lang w:val="pl-PL"/>
        </w:rPr>
      </w:pPr>
      <w:r w:rsidRPr="00B21B6B">
        <w:rPr>
          <w:rFonts w:ascii="Tahoma" w:hAnsi="Tahoma" w:cs="Tahoma"/>
          <w:color w:val="000000"/>
          <w:spacing w:val="-4"/>
          <w:sz w:val="20"/>
          <w:lang w:val="pl-PL"/>
        </w:rPr>
        <w:t>Aby zagwarantować pełne naładowania baterii, UPS powinien być włączany do pracy na co najmniej 12 godzin co każde trzy miesiące. Jeżeli wspomniany warunek nie zostanie spełniony akumulatory baterii mogą ulec trwałemu uszkodzeniu.</w:t>
      </w:r>
    </w:p>
    <w:p w:rsidR="00B21B6B" w:rsidRPr="00B21B6B" w:rsidRDefault="0030094D" w:rsidP="00B21B6B">
      <w:pPr>
        <w:pStyle w:val="Akapitzlist"/>
        <w:numPr>
          <w:ilvl w:val="4"/>
          <w:numId w:val="1"/>
        </w:numPr>
        <w:tabs>
          <w:tab w:val="clear" w:pos="3600"/>
        </w:tabs>
        <w:spacing w:line="276" w:lineRule="auto"/>
        <w:ind w:left="709" w:hanging="425"/>
        <w:jc w:val="both"/>
        <w:rPr>
          <w:rFonts w:ascii="Tahoma" w:hAnsi="Tahoma" w:cs="Tahoma"/>
          <w:color w:val="000000"/>
          <w:spacing w:val="-4"/>
          <w:sz w:val="20"/>
          <w:lang w:val="pl-PL"/>
        </w:rPr>
      </w:pPr>
      <w:r w:rsidRPr="00B21B6B">
        <w:rPr>
          <w:rFonts w:ascii="Tahoma" w:hAnsi="Tahoma" w:cs="Tahoma"/>
          <w:sz w:val="20"/>
          <w:lang w:val="pl-PL"/>
        </w:rPr>
        <w:t xml:space="preserve">Usługi serwisowe należy wykonywać w terminach </w:t>
      </w:r>
      <w:r w:rsidR="0053669D">
        <w:rPr>
          <w:rFonts w:ascii="Tahoma" w:hAnsi="Tahoma" w:cs="Tahoma"/>
          <w:sz w:val="20"/>
          <w:lang w:val="pl-PL"/>
        </w:rPr>
        <w:t xml:space="preserve">(daty, godziny) </w:t>
      </w:r>
      <w:r w:rsidRPr="00B21B6B">
        <w:rPr>
          <w:rFonts w:ascii="Tahoma" w:hAnsi="Tahoma" w:cs="Tahoma"/>
          <w:sz w:val="20"/>
          <w:lang w:val="pl-PL"/>
        </w:rPr>
        <w:t>uzgodnionych z Zamawiającym. Należy przewidzieć, że prace serwisowe i przeglądy okresowe będą prowadzone głównie po godzinach pracy Instytutu Lotnictwa tj. w godzinach nocnych i w dni wolne od pracy.</w:t>
      </w:r>
    </w:p>
    <w:p w:rsidR="00B21B6B" w:rsidRPr="00B21B6B" w:rsidRDefault="0030094D" w:rsidP="00B21B6B">
      <w:pPr>
        <w:pStyle w:val="Akapitzlist"/>
        <w:numPr>
          <w:ilvl w:val="4"/>
          <w:numId w:val="1"/>
        </w:numPr>
        <w:tabs>
          <w:tab w:val="clear" w:pos="3600"/>
        </w:tabs>
        <w:spacing w:line="276" w:lineRule="auto"/>
        <w:ind w:left="709" w:hanging="425"/>
        <w:jc w:val="both"/>
        <w:rPr>
          <w:rFonts w:ascii="Tahoma" w:hAnsi="Tahoma" w:cs="Tahoma"/>
          <w:color w:val="000000"/>
          <w:spacing w:val="-4"/>
          <w:sz w:val="20"/>
          <w:lang w:val="pl-PL"/>
        </w:rPr>
      </w:pPr>
      <w:r w:rsidRPr="00B21B6B">
        <w:rPr>
          <w:rFonts w:ascii="Tahoma" w:hAnsi="Tahoma" w:cs="Tahoma"/>
          <w:sz w:val="20"/>
          <w:lang w:val="pl-PL"/>
        </w:rPr>
        <w:t>Koszt interwencji serwisowej obejmującej przejazdy oraz robociznę są wliczone w wynagrodzenie ryczałtowe.</w:t>
      </w:r>
    </w:p>
    <w:p w:rsidR="00B21B6B" w:rsidRPr="00B21B6B" w:rsidRDefault="00B21B6B" w:rsidP="00B21B6B">
      <w:pPr>
        <w:pStyle w:val="Akapitzlist"/>
        <w:numPr>
          <w:ilvl w:val="4"/>
          <w:numId w:val="1"/>
        </w:numPr>
        <w:tabs>
          <w:tab w:val="clear" w:pos="3600"/>
        </w:tabs>
        <w:spacing w:line="276" w:lineRule="auto"/>
        <w:ind w:left="709" w:hanging="425"/>
        <w:jc w:val="both"/>
        <w:rPr>
          <w:rFonts w:ascii="Tahoma" w:hAnsi="Tahoma" w:cs="Tahoma"/>
          <w:color w:val="000000"/>
          <w:spacing w:val="-4"/>
          <w:sz w:val="20"/>
          <w:lang w:val="pl-PL"/>
        </w:rPr>
      </w:pPr>
      <w:r>
        <w:rPr>
          <w:rFonts w:ascii="Tahoma" w:hAnsi="Tahoma" w:cs="Tahoma"/>
          <w:sz w:val="20"/>
          <w:lang w:val="pl-PL"/>
        </w:rPr>
        <w:t>C</w:t>
      </w:r>
      <w:r w:rsidR="0030094D" w:rsidRPr="00B21B6B">
        <w:rPr>
          <w:rFonts w:ascii="Tahoma" w:hAnsi="Tahoma" w:cs="Tahoma"/>
          <w:sz w:val="20"/>
          <w:lang w:val="pl-PL"/>
        </w:rPr>
        <w:t>zas reakcji wynosi 2 godziny od momentu  zgłoszenia awarii</w:t>
      </w:r>
      <w:r w:rsidR="0053669D">
        <w:rPr>
          <w:rFonts w:ascii="Tahoma" w:hAnsi="Tahoma" w:cs="Tahoma"/>
          <w:sz w:val="20"/>
          <w:lang w:val="pl-PL"/>
        </w:rPr>
        <w:t>,</w:t>
      </w:r>
      <w:r w:rsidR="0030094D" w:rsidRPr="00B21B6B">
        <w:rPr>
          <w:rFonts w:ascii="Tahoma" w:hAnsi="Tahoma" w:cs="Tahoma"/>
          <w:sz w:val="20"/>
          <w:lang w:val="pl-PL"/>
        </w:rPr>
        <w:t xml:space="preserve"> 365 dni w roku 24h/dobę. Za moment zgłoszenia awarii ustala się czas zgłoszenia telefonicznego</w:t>
      </w:r>
      <w:r w:rsidR="0053669D">
        <w:rPr>
          <w:rFonts w:ascii="Tahoma" w:hAnsi="Tahoma" w:cs="Tahoma"/>
          <w:sz w:val="20"/>
          <w:lang w:val="pl-PL"/>
        </w:rPr>
        <w:t xml:space="preserve"> </w:t>
      </w:r>
      <w:r w:rsidR="0053669D" w:rsidRPr="00B21B6B">
        <w:rPr>
          <w:rFonts w:ascii="Tahoma" w:hAnsi="Tahoma" w:cs="Tahoma"/>
          <w:spacing w:val="-11"/>
          <w:sz w:val="20"/>
          <w:lang w:val="pl-PL"/>
        </w:rPr>
        <w:t>wraz z jednoczesnym potwierdzeniem e-mailowym</w:t>
      </w:r>
      <w:r w:rsidR="0053669D">
        <w:rPr>
          <w:rFonts w:ascii="Tahoma" w:hAnsi="Tahoma" w:cs="Tahoma"/>
          <w:sz w:val="20"/>
          <w:lang w:val="pl-PL"/>
        </w:rPr>
        <w:t xml:space="preserve"> pod numer telefonu i e-mail wskazany przez Wykonawcę</w:t>
      </w:r>
      <w:r w:rsidR="0030094D" w:rsidRPr="00B21B6B">
        <w:rPr>
          <w:rFonts w:ascii="Tahoma" w:hAnsi="Tahoma" w:cs="Tahoma"/>
          <w:sz w:val="20"/>
          <w:lang w:val="pl-PL"/>
        </w:rPr>
        <w:t>.</w:t>
      </w:r>
    </w:p>
    <w:p w:rsidR="0053669D" w:rsidRDefault="0053669D" w:rsidP="000149E7">
      <w:pPr>
        <w:spacing w:line="276" w:lineRule="auto"/>
        <w:ind w:left="360"/>
        <w:jc w:val="both"/>
        <w:rPr>
          <w:rFonts w:ascii="Tahoma" w:hAnsi="Tahoma" w:cs="Tahoma"/>
          <w:b/>
          <w:bCs/>
          <w:sz w:val="20"/>
          <w:lang w:val="pl-PL"/>
        </w:rPr>
      </w:pPr>
    </w:p>
    <w:p w:rsidR="000149E7" w:rsidRPr="00503735" w:rsidRDefault="000149E7" w:rsidP="000149E7">
      <w:pPr>
        <w:spacing w:line="276" w:lineRule="auto"/>
        <w:ind w:left="360"/>
        <w:jc w:val="both"/>
        <w:rPr>
          <w:rFonts w:ascii="Tahoma" w:hAnsi="Tahoma" w:cs="Tahoma"/>
          <w:sz w:val="20"/>
          <w:lang w:val="pl-PL"/>
        </w:rPr>
      </w:pPr>
      <w:r w:rsidRPr="00503735">
        <w:rPr>
          <w:rFonts w:ascii="Tahoma" w:hAnsi="Tahoma" w:cs="Tahoma"/>
          <w:b/>
          <w:bCs/>
          <w:sz w:val="20"/>
          <w:lang w:val="pl-PL"/>
        </w:rPr>
        <w:t>Warunki odbioru prac</w:t>
      </w:r>
    </w:p>
    <w:p w:rsidR="000149E7" w:rsidRPr="00B21B6B" w:rsidRDefault="000149E7" w:rsidP="00B21B6B">
      <w:pPr>
        <w:pStyle w:val="Akapitzlist"/>
        <w:numPr>
          <w:ilvl w:val="5"/>
          <w:numId w:val="1"/>
        </w:numPr>
        <w:shd w:val="clear" w:color="auto" w:fill="FFFFFF"/>
        <w:tabs>
          <w:tab w:val="clear" w:pos="4320"/>
          <w:tab w:val="left" w:pos="1037"/>
        </w:tabs>
        <w:spacing w:before="221" w:line="276" w:lineRule="auto"/>
        <w:ind w:left="709" w:hanging="425"/>
        <w:jc w:val="both"/>
        <w:rPr>
          <w:rFonts w:ascii="Tahoma" w:hAnsi="Tahoma" w:cs="Tahoma"/>
          <w:color w:val="000000"/>
          <w:sz w:val="20"/>
          <w:lang w:val="pl-PL"/>
        </w:rPr>
      </w:pPr>
      <w:r w:rsidRPr="00B21B6B">
        <w:rPr>
          <w:rFonts w:ascii="Tahoma" w:hAnsi="Tahoma" w:cs="Tahoma"/>
          <w:color w:val="000000"/>
          <w:sz w:val="20"/>
          <w:lang w:val="pl-PL"/>
        </w:rPr>
        <w:t xml:space="preserve">Każdorazowo z wykonanych usług serwisowych sporządzony zostanie protokół odbioru, w treści </w:t>
      </w:r>
      <w:r w:rsidRPr="00B21B6B">
        <w:rPr>
          <w:rFonts w:ascii="Tahoma" w:hAnsi="Tahoma" w:cs="Tahoma"/>
          <w:color w:val="000000"/>
          <w:spacing w:val="-1"/>
          <w:sz w:val="20"/>
          <w:lang w:val="pl-PL"/>
        </w:rPr>
        <w:t xml:space="preserve">którego Zamawiający oceni prawidłowość i terminowość wykonania usług serwisowych. </w:t>
      </w:r>
      <w:r w:rsidRPr="00B21B6B">
        <w:rPr>
          <w:rFonts w:ascii="Tahoma" w:hAnsi="Tahoma" w:cs="Tahoma"/>
          <w:color w:val="000000"/>
          <w:sz w:val="20"/>
          <w:lang w:val="pl-PL"/>
        </w:rPr>
        <w:t>Protokół z czynności serwisowych powinien zawierać w szczególności:</w:t>
      </w:r>
    </w:p>
    <w:p w:rsidR="0053669D" w:rsidRPr="0053669D" w:rsidRDefault="0053669D" w:rsidP="000149E7">
      <w:pPr>
        <w:numPr>
          <w:ilvl w:val="0"/>
          <w:numId w:val="4"/>
        </w:numPr>
        <w:shd w:val="clear" w:color="auto" w:fill="FFFFFF"/>
        <w:tabs>
          <w:tab w:val="clear" w:pos="720"/>
        </w:tabs>
        <w:spacing w:before="120" w:after="200" w:line="276" w:lineRule="auto"/>
        <w:ind w:left="992" w:hanging="357"/>
        <w:jc w:val="both"/>
        <w:rPr>
          <w:rFonts w:ascii="Tahoma" w:hAnsi="Tahoma" w:cs="Tahoma"/>
          <w:sz w:val="20"/>
          <w:lang w:val="pl-PL"/>
        </w:rPr>
      </w:pPr>
      <w:r>
        <w:rPr>
          <w:rFonts w:ascii="Tahoma" w:hAnsi="Tahoma" w:cs="Tahoma"/>
          <w:sz w:val="20"/>
          <w:lang w:val="pl-PL"/>
        </w:rPr>
        <w:t xml:space="preserve">datę i godzinę zgłoszenia potrzeby serwisu/ </w:t>
      </w:r>
      <w:r w:rsidR="00293B26">
        <w:rPr>
          <w:rFonts w:ascii="Tahoma" w:hAnsi="Tahoma" w:cs="Tahoma"/>
          <w:sz w:val="20"/>
          <w:lang w:val="pl-PL"/>
        </w:rPr>
        <w:t xml:space="preserve">usunięcia </w:t>
      </w:r>
      <w:r>
        <w:rPr>
          <w:rFonts w:ascii="Tahoma" w:hAnsi="Tahoma" w:cs="Tahoma"/>
          <w:sz w:val="20"/>
          <w:lang w:val="pl-PL"/>
        </w:rPr>
        <w:t xml:space="preserve">awarii (w przypadku zgłoszenia zapotrzebowania serwisu przez Zamawiającego);  </w:t>
      </w:r>
    </w:p>
    <w:p w:rsidR="0053669D" w:rsidRPr="0053669D" w:rsidRDefault="0053669D" w:rsidP="000149E7">
      <w:pPr>
        <w:numPr>
          <w:ilvl w:val="0"/>
          <w:numId w:val="4"/>
        </w:numPr>
        <w:shd w:val="clear" w:color="auto" w:fill="FFFFFF"/>
        <w:tabs>
          <w:tab w:val="clear" w:pos="720"/>
        </w:tabs>
        <w:spacing w:before="120" w:after="200" w:line="276" w:lineRule="auto"/>
        <w:ind w:left="992" w:hanging="357"/>
        <w:jc w:val="both"/>
        <w:rPr>
          <w:rFonts w:ascii="Tahoma" w:hAnsi="Tahoma" w:cs="Tahoma"/>
          <w:sz w:val="20"/>
          <w:lang w:val="pl-PL"/>
        </w:rPr>
      </w:pPr>
      <w:r>
        <w:rPr>
          <w:rFonts w:ascii="Tahoma" w:hAnsi="Tahoma" w:cs="Tahoma"/>
          <w:sz w:val="20"/>
          <w:lang w:val="pl-PL"/>
        </w:rPr>
        <w:t xml:space="preserve">datę i godzinę odpowiedzi na ww. zgłoszenie (w przypadku zgłoszenia zapotrzebowania serwisu przez Zamawiającego);   </w:t>
      </w:r>
    </w:p>
    <w:p w:rsidR="000149E7" w:rsidRPr="00503735" w:rsidRDefault="000149E7" w:rsidP="000149E7">
      <w:pPr>
        <w:numPr>
          <w:ilvl w:val="0"/>
          <w:numId w:val="4"/>
        </w:numPr>
        <w:shd w:val="clear" w:color="auto" w:fill="FFFFFF"/>
        <w:tabs>
          <w:tab w:val="clear" w:pos="720"/>
        </w:tabs>
        <w:spacing w:before="120" w:after="200" w:line="276" w:lineRule="auto"/>
        <w:ind w:left="992" w:hanging="357"/>
        <w:jc w:val="both"/>
        <w:rPr>
          <w:rFonts w:ascii="Tahoma" w:hAnsi="Tahoma" w:cs="Tahoma"/>
          <w:sz w:val="20"/>
          <w:lang w:val="pl-PL"/>
        </w:rPr>
      </w:pPr>
      <w:r w:rsidRPr="00503735">
        <w:rPr>
          <w:rFonts w:ascii="Tahoma" w:hAnsi="Tahoma" w:cs="Tahoma"/>
          <w:color w:val="000000"/>
          <w:spacing w:val="-1"/>
          <w:sz w:val="20"/>
          <w:lang w:val="pl-PL"/>
        </w:rPr>
        <w:t>datę i miejsce wykonania usługi,</w:t>
      </w:r>
    </w:p>
    <w:p w:rsidR="000149E7" w:rsidRPr="00ED61F6" w:rsidRDefault="000149E7" w:rsidP="000149E7">
      <w:pPr>
        <w:numPr>
          <w:ilvl w:val="0"/>
          <w:numId w:val="4"/>
        </w:numPr>
        <w:shd w:val="clear" w:color="auto" w:fill="FFFFFF"/>
        <w:tabs>
          <w:tab w:val="clear" w:pos="720"/>
        </w:tabs>
        <w:spacing w:after="200" w:line="276" w:lineRule="auto"/>
        <w:ind w:left="993"/>
        <w:jc w:val="both"/>
        <w:rPr>
          <w:rFonts w:ascii="Tahoma" w:hAnsi="Tahoma" w:cs="Tahoma"/>
          <w:sz w:val="20"/>
          <w:lang w:val="pl-PL"/>
        </w:rPr>
      </w:pPr>
      <w:r w:rsidRPr="00503735">
        <w:rPr>
          <w:rFonts w:ascii="Tahoma" w:hAnsi="Tahoma" w:cs="Tahoma"/>
          <w:color w:val="000000"/>
          <w:spacing w:val="-1"/>
          <w:sz w:val="20"/>
          <w:lang w:val="pl-PL"/>
        </w:rPr>
        <w:t>wykaz wymienionych części zamiennych,</w:t>
      </w:r>
    </w:p>
    <w:p w:rsidR="00ED61F6" w:rsidRPr="00503735" w:rsidRDefault="00ED61F6" w:rsidP="000149E7">
      <w:pPr>
        <w:numPr>
          <w:ilvl w:val="0"/>
          <w:numId w:val="4"/>
        </w:numPr>
        <w:shd w:val="clear" w:color="auto" w:fill="FFFFFF"/>
        <w:tabs>
          <w:tab w:val="clear" w:pos="720"/>
        </w:tabs>
        <w:spacing w:after="200" w:line="276" w:lineRule="auto"/>
        <w:ind w:left="993"/>
        <w:jc w:val="both"/>
        <w:rPr>
          <w:rFonts w:ascii="Tahoma" w:hAnsi="Tahoma" w:cs="Tahoma"/>
          <w:sz w:val="20"/>
          <w:lang w:val="pl-PL"/>
        </w:rPr>
      </w:pPr>
      <w:r>
        <w:rPr>
          <w:rFonts w:ascii="Tahoma" w:hAnsi="Tahoma" w:cs="Tahoma"/>
          <w:color w:val="000000"/>
          <w:spacing w:val="-1"/>
          <w:sz w:val="20"/>
          <w:lang w:val="pl-PL"/>
        </w:rPr>
        <w:t>wykaz części, które powinny zostać wymi</w:t>
      </w:r>
      <w:r w:rsidR="00293B26">
        <w:rPr>
          <w:rFonts w:ascii="Tahoma" w:hAnsi="Tahoma" w:cs="Tahoma"/>
          <w:color w:val="000000"/>
          <w:spacing w:val="-1"/>
          <w:sz w:val="20"/>
          <w:lang w:val="pl-PL"/>
        </w:rPr>
        <w:t>eni</w:t>
      </w:r>
      <w:r>
        <w:rPr>
          <w:rFonts w:ascii="Tahoma" w:hAnsi="Tahoma" w:cs="Tahoma"/>
          <w:color w:val="000000"/>
          <w:spacing w:val="-1"/>
          <w:sz w:val="20"/>
          <w:lang w:val="pl-PL"/>
        </w:rPr>
        <w:t>one  z powodu ich zużycia (jeżeli dotyczy)</w:t>
      </w:r>
    </w:p>
    <w:p w:rsidR="00F5115C" w:rsidRPr="00F5115C" w:rsidRDefault="000149E7" w:rsidP="00F5115C">
      <w:pPr>
        <w:numPr>
          <w:ilvl w:val="0"/>
          <w:numId w:val="4"/>
        </w:numPr>
        <w:shd w:val="clear" w:color="auto" w:fill="FFFFFF"/>
        <w:tabs>
          <w:tab w:val="clear" w:pos="720"/>
        </w:tabs>
        <w:spacing w:after="200" w:line="276" w:lineRule="auto"/>
        <w:ind w:left="993"/>
        <w:jc w:val="both"/>
        <w:rPr>
          <w:rFonts w:ascii="Tahoma" w:hAnsi="Tahoma" w:cs="Tahoma"/>
          <w:sz w:val="20"/>
          <w:lang w:val="pl-PL"/>
        </w:rPr>
      </w:pPr>
      <w:r w:rsidRPr="00503735">
        <w:rPr>
          <w:rFonts w:ascii="Tahoma" w:hAnsi="Tahoma" w:cs="Tahoma"/>
          <w:color w:val="000000"/>
          <w:spacing w:val="-1"/>
          <w:sz w:val="20"/>
          <w:lang w:val="pl-PL"/>
        </w:rPr>
        <w:t>ocenę prawidłowości wykonania usługi i zasadności wymiany części zamiennych</w:t>
      </w:r>
      <w:r w:rsidR="00ED61F6">
        <w:rPr>
          <w:rFonts w:ascii="Tahoma" w:hAnsi="Tahoma" w:cs="Tahoma"/>
          <w:color w:val="000000"/>
          <w:spacing w:val="-1"/>
          <w:sz w:val="20"/>
          <w:lang w:val="pl-PL"/>
        </w:rPr>
        <w:t xml:space="preserve"> wraz ze skutkami, które mogą wyniknąć z powodu zaniechania wymiany części.</w:t>
      </w:r>
    </w:p>
    <w:p w:rsidR="00F5115C" w:rsidRDefault="00F5115C" w:rsidP="00F5115C">
      <w:pPr>
        <w:pStyle w:val="Nagwek3"/>
        <w:rPr>
          <w:rFonts w:ascii="Tahoma" w:hAnsi="Tahoma" w:cs="Tahoma"/>
          <w:sz w:val="20"/>
        </w:rPr>
      </w:pPr>
    </w:p>
    <w:p w:rsidR="00F5115C" w:rsidRPr="00F5115C" w:rsidRDefault="00F5115C" w:rsidP="00F5115C">
      <w:pPr>
        <w:pStyle w:val="Nagwek3"/>
        <w:spacing w:after="240"/>
        <w:rPr>
          <w:rFonts w:ascii="Tahoma" w:hAnsi="Tahoma" w:cs="Tahoma"/>
          <w:b w:val="0"/>
          <w:sz w:val="20"/>
        </w:rPr>
      </w:pPr>
      <w:bookmarkStart w:id="2" w:name="_Toc411087306"/>
      <w:proofErr w:type="spellStart"/>
      <w:r w:rsidRPr="00F5115C">
        <w:rPr>
          <w:rFonts w:ascii="Tahoma" w:hAnsi="Tahoma" w:cs="Tahoma"/>
          <w:b w:val="0"/>
          <w:sz w:val="20"/>
        </w:rPr>
        <w:t>Termin</w:t>
      </w:r>
      <w:proofErr w:type="spellEnd"/>
      <w:r w:rsidRPr="00F5115C">
        <w:rPr>
          <w:rFonts w:ascii="Tahoma" w:hAnsi="Tahoma" w:cs="Tahoma"/>
          <w:b w:val="0"/>
          <w:sz w:val="20"/>
        </w:rPr>
        <w:t xml:space="preserve"> </w:t>
      </w:r>
      <w:proofErr w:type="spellStart"/>
      <w:r w:rsidRPr="00F5115C">
        <w:rPr>
          <w:rFonts w:ascii="Tahoma" w:hAnsi="Tahoma" w:cs="Tahoma"/>
          <w:b w:val="0"/>
          <w:sz w:val="20"/>
        </w:rPr>
        <w:t>wykonania</w:t>
      </w:r>
      <w:proofErr w:type="spellEnd"/>
      <w:r w:rsidRPr="00F5115C">
        <w:rPr>
          <w:rFonts w:ascii="Tahoma" w:hAnsi="Tahoma" w:cs="Tahoma"/>
          <w:b w:val="0"/>
          <w:sz w:val="20"/>
        </w:rPr>
        <w:t xml:space="preserve"> </w:t>
      </w:r>
      <w:proofErr w:type="spellStart"/>
      <w:r w:rsidRPr="00F5115C">
        <w:rPr>
          <w:rFonts w:ascii="Tahoma" w:hAnsi="Tahoma" w:cs="Tahoma"/>
          <w:b w:val="0"/>
          <w:sz w:val="20"/>
        </w:rPr>
        <w:t>zamówienia</w:t>
      </w:r>
      <w:bookmarkEnd w:id="2"/>
      <w:proofErr w:type="spellEnd"/>
      <w:r w:rsidRPr="00F5115C">
        <w:rPr>
          <w:rFonts w:ascii="Tahoma" w:hAnsi="Tahoma" w:cs="Tahoma"/>
          <w:b w:val="0"/>
          <w:sz w:val="20"/>
        </w:rPr>
        <w:t>:</w:t>
      </w:r>
    </w:p>
    <w:p w:rsidR="00F5115C" w:rsidRPr="00F5115C" w:rsidRDefault="00F5115C" w:rsidP="00F5115C">
      <w:pPr>
        <w:spacing w:before="120" w:after="120"/>
        <w:ind w:left="68"/>
        <w:jc w:val="both"/>
        <w:rPr>
          <w:rFonts w:ascii="Tahoma" w:hAnsi="Tahoma" w:cs="Tahoma"/>
          <w:sz w:val="20"/>
        </w:rPr>
      </w:pPr>
      <w:r w:rsidRPr="00F5115C">
        <w:rPr>
          <w:rFonts w:ascii="Tahoma" w:hAnsi="Tahoma" w:cs="Tahoma"/>
          <w:sz w:val="20"/>
        </w:rPr>
        <w:t xml:space="preserve">24 </w:t>
      </w:r>
      <w:proofErr w:type="spellStart"/>
      <w:r w:rsidRPr="00F5115C">
        <w:rPr>
          <w:rFonts w:ascii="Tahoma" w:hAnsi="Tahoma" w:cs="Tahoma"/>
          <w:sz w:val="20"/>
        </w:rPr>
        <w:t>miesiące</w:t>
      </w:r>
      <w:proofErr w:type="spellEnd"/>
      <w:r w:rsidRPr="00F5115C">
        <w:rPr>
          <w:rFonts w:ascii="Tahoma" w:hAnsi="Tahoma" w:cs="Tahoma"/>
          <w:sz w:val="20"/>
        </w:rPr>
        <w:t xml:space="preserve"> </w:t>
      </w:r>
      <w:proofErr w:type="spellStart"/>
      <w:r w:rsidRPr="00F5115C">
        <w:rPr>
          <w:rFonts w:ascii="Tahoma" w:hAnsi="Tahoma" w:cs="Tahoma"/>
          <w:sz w:val="20"/>
        </w:rPr>
        <w:t>od</w:t>
      </w:r>
      <w:proofErr w:type="spellEnd"/>
      <w:r w:rsidRPr="00F5115C">
        <w:rPr>
          <w:rFonts w:ascii="Tahoma" w:hAnsi="Tahoma" w:cs="Tahoma"/>
          <w:sz w:val="20"/>
        </w:rPr>
        <w:t xml:space="preserve"> </w:t>
      </w:r>
      <w:proofErr w:type="spellStart"/>
      <w:r w:rsidRPr="00F5115C">
        <w:rPr>
          <w:rFonts w:ascii="Tahoma" w:hAnsi="Tahoma" w:cs="Tahoma"/>
          <w:sz w:val="20"/>
        </w:rPr>
        <w:t>dnia</w:t>
      </w:r>
      <w:proofErr w:type="spellEnd"/>
      <w:r w:rsidRPr="00F5115C">
        <w:rPr>
          <w:rFonts w:ascii="Tahoma" w:hAnsi="Tahoma" w:cs="Tahoma"/>
          <w:sz w:val="20"/>
        </w:rPr>
        <w:t xml:space="preserve"> </w:t>
      </w:r>
      <w:proofErr w:type="spellStart"/>
      <w:r w:rsidRPr="00F5115C">
        <w:rPr>
          <w:rFonts w:ascii="Tahoma" w:hAnsi="Tahoma" w:cs="Tahoma"/>
          <w:sz w:val="20"/>
        </w:rPr>
        <w:t>podpisania</w:t>
      </w:r>
      <w:proofErr w:type="spellEnd"/>
      <w:r w:rsidRPr="00F5115C">
        <w:rPr>
          <w:rFonts w:ascii="Tahoma" w:hAnsi="Tahoma" w:cs="Tahoma"/>
          <w:sz w:val="20"/>
        </w:rPr>
        <w:t xml:space="preserve"> </w:t>
      </w:r>
      <w:proofErr w:type="spellStart"/>
      <w:r w:rsidRPr="00F5115C">
        <w:rPr>
          <w:rFonts w:ascii="Tahoma" w:hAnsi="Tahoma" w:cs="Tahoma"/>
          <w:sz w:val="20"/>
        </w:rPr>
        <w:t>umowy</w:t>
      </w:r>
      <w:proofErr w:type="spellEnd"/>
      <w:r w:rsidRPr="00F5115C">
        <w:rPr>
          <w:rFonts w:ascii="Tahoma" w:hAnsi="Tahoma" w:cs="Tahoma"/>
          <w:sz w:val="20"/>
        </w:rPr>
        <w:t xml:space="preserve"> w </w:t>
      </w:r>
      <w:proofErr w:type="spellStart"/>
      <w:r w:rsidRPr="00F5115C">
        <w:rPr>
          <w:rFonts w:ascii="Tahoma" w:hAnsi="Tahoma" w:cs="Tahoma"/>
          <w:sz w:val="20"/>
        </w:rPr>
        <w:t>sprawie</w:t>
      </w:r>
      <w:proofErr w:type="spellEnd"/>
      <w:r w:rsidRPr="00F5115C">
        <w:rPr>
          <w:rFonts w:ascii="Tahoma" w:hAnsi="Tahoma" w:cs="Tahoma"/>
          <w:sz w:val="20"/>
        </w:rPr>
        <w:t xml:space="preserve"> </w:t>
      </w:r>
      <w:proofErr w:type="spellStart"/>
      <w:r w:rsidRPr="00F5115C">
        <w:rPr>
          <w:rFonts w:ascii="Tahoma" w:hAnsi="Tahoma" w:cs="Tahoma"/>
          <w:sz w:val="20"/>
        </w:rPr>
        <w:t>udzielenia</w:t>
      </w:r>
      <w:proofErr w:type="spellEnd"/>
      <w:r w:rsidRPr="00F5115C">
        <w:rPr>
          <w:rFonts w:ascii="Tahoma" w:hAnsi="Tahoma" w:cs="Tahoma"/>
          <w:sz w:val="20"/>
        </w:rPr>
        <w:t xml:space="preserve"> </w:t>
      </w:r>
      <w:proofErr w:type="spellStart"/>
      <w:r w:rsidRPr="00F5115C">
        <w:rPr>
          <w:rFonts w:ascii="Tahoma" w:hAnsi="Tahoma" w:cs="Tahoma"/>
          <w:sz w:val="20"/>
        </w:rPr>
        <w:t>zamówienia</w:t>
      </w:r>
      <w:proofErr w:type="spellEnd"/>
      <w:r w:rsidRPr="00F5115C">
        <w:rPr>
          <w:rFonts w:ascii="Tahoma" w:hAnsi="Tahoma" w:cs="Tahoma"/>
          <w:sz w:val="20"/>
        </w:rPr>
        <w:t xml:space="preserve"> </w:t>
      </w:r>
      <w:proofErr w:type="spellStart"/>
      <w:r w:rsidRPr="00F5115C">
        <w:rPr>
          <w:rFonts w:ascii="Tahoma" w:hAnsi="Tahoma" w:cs="Tahoma"/>
          <w:sz w:val="20"/>
        </w:rPr>
        <w:t>publicznego</w:t>
      </w:r>
      <w:proofErr w:type="spellEnd"/>
      <w:r w:rsidRPr="00F5115C">
        <w:rPr>
          <w:rFonts w:ascii="Tahoma" w:hAnsi="Tahoma" w:cs="Tahoma"/>
          <w:sz w:val="20"/>
        </w:rPr>
        <w:t xml:space="preserve">. </w:t>
      </w:r>
    </w:p>
    <w:p w:rsidR="00F5115C" w:rsidRPr="00F5115C" w:rsidRDefault="00F5115C" w:rsidP="00F5115C">
      <w:pPr>
        <w:pStyle w:val="Nagwek3"/>
        <w:rPr>
          <w:rFonts w:ascii="Tahoma" w:hAnsi="Tahoma" w:cs="Tahoma"/>
          <w:b w:val="0"/>
          <w:sz w:val="20"/>
        </w:rPr>
      </w:pPr>
    </w:p>
    <w:p w:rsidR="00000044" w:rsidRDefault="00000044" w:rsidP="00000044">
      <w:pPr>
        <w:shd w:val="clear" w:color="auto" w:fill="FFFFFF"/>
        <w:spacing w:after="200" w:line="276" w:lineRule="auto"/>
        <w:ind w:left="993"/>
        <w:jc w:val="both"/>
        <w:rPr>
          <w:rFonts w:ascii="Tahoma" w:hAnsi="Tahoma" w:cs="Tahoma"/>
          <w:sz w:val="20"/>
          <w:lang w:val="pl-PL"/>
        </w:rPr>
      </w:pPr>
    </w:p>
    <w:p w:rsidR="000149E7" w:rsidRPr="00D0706B" w:rsidRDefault="000149E7">
      <w:pPr>
        <w:rPr>
          <w:rFonts w:ascii="Tahoma" w:hAnsi="Tahoma" w:cs="Tahoma"/>
          <w:sz w:val="20"/>
        </w:rPr>
      </w:pPr>
    </w:p>
    <w:sectPr w:rsidR="000149E7" w:rsidRPr="00D0706B" w:rsidSect="000149E7">
      <w:footerReference w:type="default" r:id="rId9"/>
      <w:pgSz w:w="12240" w:h="15840"/>
      <w:pgMar w:top="851" w:right="1800" w:bottom="284" w:left="1800" w:header="1440" w:footer="144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DB0" w:rsidRDefault="006A3DB0" w:rsidP="0030094D">
      <w:r>
        <w:separator/>
      </w:r>
    </w:p>
  </w:endnote>
  <w:endnote w:type="continuationSeparator" w:id="0">
    <w:p w:rsidR="006A3DB0" w:rsidRDefault="006A3DB0" w:rsidP="00300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48579"/>
      <w:docPartObj>
        <w:docPartGallery w:val="Page Numbers (Bottom of Page)"/>
        <w:docPartUnique/>
      </w:docPartObj>
    </w:sdtPr>
    <w:sdtEndPr/>
    <w:sdtContent>
      <w:p w:rsidR="0053669D" w:rsidRDefault="003724C2">
        <w:pPr>
          <w:pStyle w:val="Stopka"/>
          <w:jc w:val="center"/>
        </w:pPr>
        <w:r w:rsidRPr="0030094D">
          <w:rPr>
            <w:rFonts w:ascii="Tahoma" w:hAnsi="Tahoma" w:cs="Tahoma"/>
            <w:sz w:val="20"/>
          </w:rPr>
          <w:fldChar w:fldCharType="begin"/>
        </w:r>
        <w:r w:rsidR="0053669D" w:rsidRPr="0030094D">
          <w:rPr>
            <w:rFonts w:ascii="Tahoma" w:hAnsi="Tahoma" w:cs="Tahoma"/>
            <w:sz w:val="20"/>
          </w:rPr>
          <w:instrText xml:space="preserve"> PAGE   \* MERGEFORMAT </w:instrText>
        </w:r>
        <w:r w:rsidRPr="0030094D">
          <w:rPr>
            <w:rFonts w:ascii="Tahoma" w:hAnsi="Tahoma" w:cs="Tahoma"/>
            <w:sz w:val="20"/>
          </w:rPr>
          <w:fldChar w:fldCharType="separate"/>
        </w:r>
        <w:r w:rsidR="009A4C9D">
          <w:rPr>
            <w:rFonts w:ascii="Tahoma" w:hAnsi="Tahoma" w:cs="Tahoma"/>
            <w:noProof/>
            <w:sz w:val="20"/>
          </w:rPr>
          <w:t>1</w:t>
        </w:r>
        <w:r w:rsidRPr="0030094D">
          <w:rPr>
            <w:rFonts w:ascii="Tahoma" w:hAnsi="Tahoma" w:cs="Tahoma"/>
            <w:sz w:val="20"/>
          </w:rPr>
          <w:fldChar w:fldCharType="end"/>
        </w:r>
      </w:p>
    </w:sdtContent>
  </w:sdt>
  <w:p w:rsidR="0053669D" w:rsidRDefault="0053669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DB0" w:rsidRDefault="006A3DB0" w:rsidP="0030094D">
      <w:r>
        <w:separator/>
      </w:r>
    </w:p>
  </w:footnote>
  <w:footnote w:type="continuationSeparator" w:id="0">
    <w:p w:rsidR="006A3DB0" w:rsidRDefault="006A3DB0" w:rsidP="003009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A66EA"/>
    <w:multiLevelType w:val="hybridMultilevel"/>
    <w:tmpl w:val="D28CF3D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5C992B3F"/>
    <w:multiLevelType w:val="hybridMultilevel"/>
    <w:tmpl w:val="95F2F4D6"/>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
    <w:nsid w:val="601C6205"/>
    <w:multiLevelType w:val="hybridMultilevel"/>
    <w:tmpl w:val="5762DD20"/>
    <w:lvl w:ilvl="0" w:tplc="F3161774">
      <w:start w:val="1"/>
      <w:numFmt w:val="decimal"/>
      <w:lvlText w:val="%1."/>
      <w:lvlJc w:val="left"/>
      <w:pPr>
        <w:ind w:left="644" w:hanging="360"/>
      </w:pPr>
      <w:rPr>
        <w:b w:val="0"/>
      </w:rPr>
    </w:lvl>
    <w:lvl w:ilvl="1" w:tplc="8DFEB514">
      <w:start w:val="1"/>
      <w:numFmt w:val="lowerLetter"/>
      <w:lvlText w:val="%2)"/>
      <w:lvlJc w:val="left"/>
      <w:pPr>
        <w:ind w:left="3338" w:hanging="360"/>
      </w:pPr>
      <w:rPr>
        <w:rFonts w:hint="default"/>
        <w:i w:val="0"/>
      </w:rPr>
    </w:lvl>
    <w:lvl w:ilvl="2" w:tplc="2DE29A38">
      <w:start w:val="1"/>
      <w:numFmt w:val="bullet"/>
      <w:lvlText w:val=""/>
      <w:lvlJc w:val="left"/>
      <w:pPr>
        <w:tabs>
          <w:tab w:val="num" w:pos="2264"/>
        </w:tabs>
        <w:ind w:left="2264" w:hanging="360"/>
      </w:pPr>
      <w:rPr>
        <w:rFonts w:ascii="Wingdings" w:hAnsi="Wingdings" w:hint="default"/>
        <w:b w:val="0"/>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nsid w:val="6ACB4ADF"/>
    <w:multiLevelType w:val="hybridMultilevel"/>
    <w:tmpl w:val="D5AA73D2"/>
    <w:lvl w:ilvl="0" w:tplc="9E92CA2A">
      <w:start w:val="1"/>
      <w:numFmt w:val="decimal"/>
      <w:lvlText w:val="%1."/>
      <w:lvlJc w:val="left"/>
      <w:pPr>
        <w:ind w:left="720" w:hanging="360"/>
      </w:pPr>
      <w:rPr>
        <w:rFonts w:ascii="Tahoma" w:eastAsia="Times New Roman" w:hAnsi="Tahoma" w:cs="Tahoma"/>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7BF36E60"/>
    <w:multiLevelType w:val="hybridMultilevel"/>
    <w:tmpl w:val="C07E5B38"/>
    <w:lvl w:ilvl="0" w:tplc="4D54F162">
      <w:start w:val="1"/>
      <w:numFmt w:val="decimal"/>
      <w:lvlText w:val="%1."/>
      <w:lvlJc w:val="left"/>
      <w:pPr>
        <w:ind w:left="720" w:hanging="360"/>
      </w:pPr>
      <w:rPr>
        <w:b w:val="0"/>
        <w:color w:val="auto"/>
      </w:rPr>
    </w:lvl>
    <w:lvl w:ilvl="1" w:tplc="5438602E">
      <w:start w:val="1"/>
      <w:numFmt w:val="decimal"/>
      <w:lvlText w:val="%2)"/>
      <w:lvlJc w:val="left"/>
      <w:pPr>
        <w:ind w:left="1440" w:hanging="360"/>
      </w:pPr>
      <w:rPr>
        <w:b w:val="0"/>
        <w:color w:val="auto"/>
      </w:rPr>
    </w:lvl>
    <w:lvl w:ilvl="2" w:tplc="04150017">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E2F"/>
    <w:rsid w:val="00000044"/>
    <w:rsid w:val="000149E7"/>
    <w:rsid w:val="000B0F66"/>
    <w:rsid w:val="000F1D8A"/>
    <w:rsid w:val="00131E2F"/>
    <w:rsid w:val="001408D8"/>
    <w:rsid w:val="0018546C"/>
    <w:rsid w:val="00293B26"/>
    <w:rsid w:val="0030094D"/>
    <w:rsid w:val="00367ED9"/>
    <w:rsid w:val="003724C2"/>
    <w:rsid w:val="003B7252"/>
    <w:rsid w:val="0040016B"/>
    <w:rsid w:val="004835E9"/>
    <w:rsid w:val="00503735"/>
    <w:rsid w:val="0053669D"/>
    <w:rsid w:val="005853C8"/>
    <w:rsid w:val="005C27A7"/>
    <w:rsid w:val="005C47D5"/>
    <w:rsid w:val="00606754"/>
    <w:rsid w:val="00655841"/>
    <w:rsid w:val="006A3DB0"/>
    <w:rsid w:val="006A73D1"/>
    <w:rsid w:val="007970F9"/>
    <w:rsid w:val="007A3320"/>
    <w:rsid w:val="007B51CF"/>
    <w:rsid w:val="00840DBC"/>
    <w:rsid w:val="00880BB6"/>
    <w:rsid w:val="008B59C8"/>
    <w:rsid w:val="009768E2"/>
    <w:rsid w:val="00985D87"/>
    <w:rsid w:val="009A4C9D"/>
    <w:rsid w:val="009C1848"/>
    <w:rsid w:val="00A1143E"/>
    <w:rsid w:val="00A511B8"/>
    <w:rsid w:val="00AE4A82"/>
    <w:rsid w:val="00B21B6B"/>
    <w:rsid w:val="00C2089D"/>
    <w:rsid w:val="00D0706B"/>
    <w:rsid w:val="00DB7CBF"/>
    <w:rsid w:val="00E44F70"/>
    <w:rsid w:val="00ED61F6"/>
    <w:rsid w:val="00F16395"/>
    <w:rsid w:val="00F5115C"/>
    <w:rsid w:val="00F57ED2"/>
    <w:rsid w:val="00F672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31E2F"/>
    <w:pPr>
      <w:spacing w:after="0" w:line="240" w:lineRule="auto"/>
    </w:pPr>
    <w:rPr>
      <w:rFonts w:ascii="Times New Roman" w:eastAsia="Times New Roman" w:hAnsi="Times New Roman" w:cs="Times New Roman"/>
      <w:sz w:val="24"/>
      <w:szCs w:val="20"/>
      <w:lang w:val="en-US" w:eastAsia="pl-PL"/>
    </w:rPr>
  </w:style>
  <w:style w:type="paragraph" w:styleId="Nagwek3">
    <w:name w:val="heading 3"/>
    <w:basedOn w:val="Normalny"/>
    <w:next w:val="Normalny"/>
    <w:link w:val="Nagwek3Znak"/>
    <w:qFormat/>
    <w:rsid w:val="00ED61F6"/>
    <w:pPr>
      <w:keepNext/>
      <w:outlineLvl w:val="2"/>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0706B"/>
    <w:pPr>
      <w:ind w:left="720"/>
      <w:contextualSpacing/>
    </w:pPr>
  </w:style>
  <w:style w:type="paragraph" w:styleId="Nagwek">
    <w:name w:val="header"/>
    <w:basedOn w:val="Normalny"/>
    <w:link w:val="NagwekZnak"/>
    <w:uiPriority w:val="99"/>
    <w:semiHidden/>
    <w:unhideWhenUsed/>
    <w:rsid w:val="0030094D"/>
    <w:pPr>
      <w:tabs>
        <w:tab w:val="center" w:pos="4536"/>
        <w:tab w:val="right" w:pos="9072"/>
      </w:tabs>
    </w:pPr>
  </w:style>
  <w:style w:type="character" w:customStyle="1" w:styleId="NagwekZnak">
    <w:name w:val="Nagłówek Znak"/>
    <w:basedOn w:val="Domylnaczcionkaakapitu"/>
    <w:link w:val="Nagwek"/>
    <w:uiPriority w:val="99"/>
    <w:semiHidden/>
    <w:rsid w:val="0030094D"/>
    <w:rPr>
      <w:rFonts w:ascii="Times New Roman" w:eastAsia="Times New Roman" w:hAnsi="Times New Roman" w:cs="Times New Roman"/>
      <w:sz w:val="24"/>
      <w:szCs w:val="20"/>
      <w:lang w:val="en-US" w:eastAsia="pl-PL"/>
    </w:rPr>
  </w:style>
  <w:style w:type="paragraph" w:styleId="Stopka">
    <w:name w:val="footer"/>
    <w:basedOn w:val="Normalny"/>
    <w:link w:val="StopkaZnak"/>
    <w:uiPriority w:val="99"/>
    <w:unhideWhenUsed/>
    <w:rsid w:val="0030094D"/>
    <w:pPr>
      <w:tabs>
        <w:tab w:val="center" w:pos="4536"/>
        <w:tab w:val="right" w:pos="9072"/>
      </w:tabs>
    </w:pPr>
  </w:style>
  <w:style w:type="character" w:customStyle="1" w:styleId="StopkaZnak">
    <w:name w:val="Stopka Znak"/>
    <w:basedOn w:val="Domylnaczcionkaakapitu"/>
    <w:link w:val="Stopka"/>
    <w:uiPriority w:val="99"/>
    <w:rsid w:val="0030094D"/>
    <w:rPr>
      <w:rFonts w:ascii="Times New Roman" w:eastAsia="Times New Roman" w:hAnsi="Times New Roman" w:cs="Times New Roman"/>
      <w:sz w:val="24"/>
      <w:szCs w:val="20"/>
      <w:lang w:val="en-US" w:eastAsia="pl-PL"/>
    </w:rPr>
  </w:style>
  <w:style w:type="paragraph" w:styleId="Tekstdymka">
    <w:name w:val="Balloon Text"/>
    <w:basedOn w:val="Normalny"/>
    <w:link w:val="TekstdymkaZnak"/>
    <w:uiPriority w:val="99"/>
    <w:semiHidden/>
    <w:unhideWhenUsed/>
    <w:rsid w:val="00E44F70"/>
    <w:rPr>
      <w:rFonts w:ascii="Tahoma" w:hAnsi="Tahoma" w:cs="Tahoma"/>
      <w:sz w:val="16"/>
      <w:szCs w:val="16"/>
    </w:rPr>
  </w:style>
  <w:style w:type="character" w:customStyle="1" w:styleId="TekstdymkaZnak">
    <w:name w:val="Tekst dymka Znak"/>
    <w:basedOn w:val="Domylnaczcionkaakapitu"/>
    <w:link w:val="Tekstdymka"/>
    <w:uiPriority w:val="99"/>
    <w:semiHidden/>
    <w:rsid w:val="00E44F70"/>
    <w:rPr>
      <w:rFonts w:ascii="Tahoma" w:eastAsia="Times New Roman" w:hAnsi="Tahoma" w:cs="Tahoma"/>
      <w:sz w:val="16"/>
      <w:szCs w:val="16"/>
      <w:lang w:val="en-US" w:eastAsia="pl-PL"/>
    </w:rPr>
  </w:style>
  <w:style w:type="character" w:styleId="Odwoaniedokomentarza">
    <w:name w:val="annotation reference"/>
    <w:basedOn w:val="Domylnaczcionkaakapitu"/>
    <w:uiPriority w:val="99"/>
    <w:semiHidden/>
    <w:unhideWhenUsed/>
    <w:rsid w:val="009C1848"/>
    <w:rPr>
      <w:sz w:val="16"/>
      <w:szCs w:val="16"/>
    </w:rPr>
  </w:style>
  <w:style w:type="paragraph" w:styleId="Tekstkomentarza">
    <w:name w:val="annotation text"/>
    <w:basedOn w:val="Normalny"/>
    <w:link w:val="TekstkomentarzaZnak"/>
    <w:uiPriority w:val="99"/>
    <w:semiHidden/>
    <w:unhideWhenUsed/>
    <w:rsid w:val="009C1848"/>
    <w:rPr>
      <w:sz w:val="20"/>
    </w:rPr>
  </w:style>
  <w:style w:type="character" w:customStyle="1" w:styleId="TekstkomentarzaZnak">
    <w:name w:val="Tekst komentarza Znak"/>
    <w:basedOn w:val="Domylnaczcionkaakapitu"/>
    <w:link w:val="Tekstkomentarza"/>
    <w:uiPriority w:val="99"/>
    <w:semiHidden/>
    <w:rsid w:val="009C1848"/>
    <w:rPr>
      <w:rFonts w:ascii="Times New Roman" w:eastAsia="Times New Roman" w:hAnsi="Times New Roman" w:cs="Times New Roman"/>
      <w:sz w:val="20"/>
      <w:szCs w:val="20"/>
      <w:lang w:val="en-US" w:eastAsia="pl-PL"/>
    </w:rPr>
  </w:style>
  <w:style w:type="paragraph" w:styleId="Tematkomentarza">
    <w:name w:val="annotation subject"/>
    <w:basedOn w:val="Tekstkomentarza"/>
    <w:next w:val="Tekstkomentarza"/>
    <w:link w:val="TematkomentarzaZnak"/>
    <w:uiPriority w:val="99"/>
    <w:semiHidden/>
    <w:unhideWhenUsed/>
    <w:rsid w:val="009C1848"/>
    <w:rPr>
      <w:b/>
      <w:bCs/>
    </w:rPr>
  </w:style>
  <w:style w:type="character" w:customStyle="1" w:styleId="TematkomentarzaZnak">
    <w:name w:val="Temat komentarza Znak"/>
    <w:basedOn w:val="TekstkomentarzaZnak"/>
    <w:link w:val="Tematkomentarza"/>
    <w:uiPriority w:val="99"/>
    <w:semiHidden/>
    <w:rsid w:val="009C1848"/>
    <w:rPr>
      <w:rFonts w:ascii="Times New Roman" w:eastAsia="Times New Roman" w:hAnsi="Times New Roman" w:cs="Times New Roman"/>
      <w:b/>
      <w:bCs/>
      <w:sz w:val="20"/>
      <w:szCs w:val="20"/>
      <w:lang w:val="en-US" w:eastAsia="pl-PL"/>
    </w:rPr>
  </w:style>
  <w:style w:type="paragraph" w:styleId="Poprawka">
    <w:name w:val="Revision"/>
    <w:hidden/>
    <w:uiPriority w:val="99"/>
    <w:semiHidden/>
    <w:rsid w:val="0053669D"/>
    <w:pPr>
      <w:spacing w:after="0" w:line="240" w:lineRule="auto"/>
    </w:pPr>
    <w:rPr>
      <w:rFonts w:ascii="Times New Roman" w:eastAsia="Times New Roman" w:hAnsi="Times New Roman" w:cs="Times New Roman"/>
      <w:sz w:val="24"/>
      <w:szCs w:val="20"/>
      <w:lang w:val="en-US" w:eastAsia="pl-PL"/>
    </w:rPr>
  </w:style>
  <w:style w:type="character" w:customStyle="1" w:styleId="Nagwek3Znak">
    <w:name w:val="Nagłówek 3 Znak"/>
    <w:basedOn w:val="Domylnaczcionkaakapitu"/>
    <w:link w:val="Nagwek3"/>
    <w:rsid w:val="00ED61F6"/>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31E2F"/>
    <w:pPr>
      <w:spacing w:after="0" w:line="240" w:lineRule="auto"/>
    </w:pPr>
    <w:rPr>
      <w:rFonts w:ascii="Times New Roman" w:eastAsia="Times New Roman" w:hAnsi="Times New Roman" w:cs="Times New Roman"/>
      <w:sz w:val="24"/>
      <w:szCs w:val="20"/>
      <w:lang w:val="en-US" w:eastAsia="pl-PL"/>
    </w:rPr>
  </w:style>
  <w:style w:type="paragraph" w:styleId="Nagwek3">
    <w:name w:val="heading 3"/>
    <w:basedOn w:val="Normalny"/>
    <w:next w:val="Normalny"/>
    <w:link w:val="Nagwek3Znak"/>
    <w:qFormat/>
    <w:rsid w:val="00ED61F6"/>
    <w:pPr>
      <w:keepNext/>
      <w:outlineLvl w:val="2"/>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0706B"/>
    <w:pPr>
      <w:ind w:left="720"/>
      <w:contextualSpacing/>
    </w:pPr>
  </w:style>
  <w:style w:type="paragraph" w:styleId="Nagwek">
    <w:name w:val="header"/>
    <w:basedOn w:val="Normalny"/>
    <w:link w:val="NagwekZnak"/>
    <w:uiPriority w:val="99"/>
    <w:semiHidden/>
    <w:unhideWhenUsed/>
    <w:rsid w:val="0030094D"/>
    <w:pPr>
      <w:tabs>
        <w:tab w:val="center" w:pos="4536"/>
        <w:tab w:val="right" w:pos="9072"/>
      </w:tabs>
    </w:pPr>
  </w:style>
  <w:style w:type="character" w:customStyle="1" w:styleId="NagwekZnak">
    <w:name w:val="Nagłówek Znak"/>
    <w:basedOn w:val="Domylnaczcionkaakapitu"/>
    <w:link w:val="Nagwek"/>
    <w:uiPriority w:val="99"/>
    <w:semiHidden/>
    <w:rsid w:val="0030094D"/>
    <w:rPr>
      <w:rFonts w:ascii="Times New Roman" w:eastAsia="Times New Roman" w:hAnsi="Times New Roman" w:cs="Times New Roman"/>
      <w:sz w:val="24"/>
      <w:szCs w:val="20"/>
      <w:lang w:val="en-US" w:eastAsia="pl-PL"/>
    </w:rPr>
  </w:style>
  <w:style w:type="paragraph" w:styleId="Stopka">
    <w:name w:val="footer"/>
    <w:basedOn w:val="Normalny"/>
    <w:link w:val="StopkaZnak"/>
    <w:uiPriority w:val="99"/>
    <w:unhideWhenUsed/>
    <w:rsid w:val="0030094D"/>
    <w:pPr>
      <w:tabs>
        <w:tab w:val="center" w:pos="4536"/>
        <w:tab w:val="right" w:pos="9072"/>
      </w:tabs>
    </w:pPr>
  </w:style>
  <w:style w:type="character" w:customStyle="1" w:styleId="StopkaZnak">
    <w:name w:val="Stopka Znak"/>
    <w:basedOn w:val="Domylnaczcionkaakapitu"/>
    <w:link w:val="Stopka"/>
    <w:uiPriority w:val="99"/>
    <w:rsid w:val="0030094D"/>
    <w:rPr>
      <w:rFonts w:ascii="Times New Roman" w:eastAsia="Times New Roman" w:hAnsi="Times New Roman" w:cs="Times New Roman"/>
      <w:sz w:val="24"/>
      <w:szCs w:val="20"/>
      <w:lang w:val="en-US" w:eastAsia="pl-PL"/>
    </w:rPr>
  </w:style>
  <w:style w:type="paragraph" w:styleId="Tekstdymka">
    <w:name w:val="Balloon Text"/>
    <w:basedOn w:val="Normalny"/>
    <w:link w:val="TekstdymkaZnak"/>
    <w:uiPriority w:val="99"/>
    <w:semiHidden/>
    <w:unhideWhenUsed/>
    <w:rsid w:val="00E44F70"/>
    <w:rPr>
      <w:rFonts w:ascii="Tahoma" w:hAnsi="Tahoma" w:cs="Tahoma"/>
      <w:sz w:val="16"/>
      <w:szCs w:val="16"/>
    </w:rPr>
  </w:style>
  <w:style w:type="character" w:customStyle="1" w:styleId="TekstdymkaZnak">
    <w:name w:val="Tekst dymka Znak"/>
    <w:basedOn w:val="Domylnaczcionkaakapitu"/>
    <w:link w:val="Tekstdymka"/>
    <w:uiPriority w:val="99"/>
    <w:semiHidden/>
    <w:rsid w:val="00E44F70"/>
    <w:rPr>
      <w:rFonts w:ascii="Tahoma" w:eastAsia="Times New Roman" w:hAnsi="Tahoma" w:cs="Tahoma"/>
      <w:sz w:val="16"/>
      <w:szCs w:val="16"/>
      <w:lang w:val="en-US" w:eastAsia="pl-PL"/>
    </w:rPr>
  </w:style>
  <w:style w:type="character" w:styleId="Odwoaniedokomentarza">
    <w:name w:val="annotation reference"/>
    <w:basedOn w:val="Domylnaczcionkaakapitu"/>
    <w:uiPriority w:val="99"/>
    <w:semiHidden/>
    <w:unhideWhenUsed/>
    <w:rsid w:val="009C1848"/>
    <w:rPr>
      <w:sz w:val="16"/>
      <w:szCs w:val="16"/>
    </w:rPr>
  </w:style>
  <w:style w:type="paragraph" w:styleId="Tekstkomentarza">
    <w:name w:val="annotation text"/>
    <w:basedOn w:val="Normalny"/>
    <w:link w:val="TekstkomentarzaZnak"/>
    <w:uiPriority w:val="99"/>
    <w:semiHidden/>
    <w:unhideWhenUsed/>
    <w:rsid w:val="009C1848"/>
    <w:rPr>
      <w:sz w:val="20"/>
    </w:rPr>
  </w:style>
  <w:style w:type="character" w:customStyle="1" w:styleId="TekstkomentarzaZnak">
    <w:name w:val="Tekst komentarza Znak"/>
    <w:basedOn w:val="Domylnaczcionkaakapitu"/>
    <w:link w:val="Tekstkomentarza"/>
    <w:uiPriority w:val="99"/>
    <w:semiHidden/>
    <w:rsid w:val="009C1848"/>
    <w:rPr>
      <w:rFonts w:ascii="Times New Roman" w:eastAsia="Times New Roman" w:hAnsi="Times New Roman" w:cs="Times New Roman"/>
      <w:sz w:val="20"/>
      <w:szCs w:val="20"/>
      <w:lang w:val="en-US" w:eastAsia="pl-PL"/>
    </w:rPr>
  </w:style>
  <w:style w:type="paragraph" w:styleId="Tematkomentarza">
    <w:name w:val="annotation subject"/>
    <w:basedOn w:val="Tekstkomentarza"/>
    <w:next w:val="Tekstkomentarza"/>
    <w:link w:val="TematkomentarzaZnak"/>
    <w:uiPriority w:val="99"/>
    <w:semiHidden/>
    <w:unhideWhenUsed/>
    <w:rsid w:val="009C1848"/>
    <w:rPr>
      <w:b/>
      <w:bCs/>
    </w:rPr>
  </w:style>
  <w:style w:type="character" w:customStyle="1" w:styleId="TematkomentarzaZnak">
    <w:name w:val="Temat komentarza Znak"/>
    <w:basedOn w:val="TekstkomentarzaZnak"/>
    <w:link w:val="Tematkomentarza"/>
    <w:uiPriority w:val="99"/>
    <w:semiHidden/>
    <w:rsid w:val="009C1848"/>
    <w:rPr>
      <w:rFonts w:ascii="Times New Roman" w:eastAsia="Times New Roman" w:hAnsi="Times New Roman" w:cs="Times New Roman"/>
      <w:b/>
      <w:bCs/>
      <w:sz w:val="20"/>
      <w:szCs w:val="20"/>
      <w:lang w:val="en-US" w:eastAsia="pl-PL"/>
    </w:rPr>
  </w:style>
  <w:style w:type="paragraph" w:styleId="Poprawka">
    <w:name w:val="Revision"/>
    <w:hidden/>
    <w:uiPriority w:val="99"/>
    <w:semiHidden/>
    <w:rsid w:val="0053669D"/>
    <w:pPr>
      <w:spacing w:after="0" w:line="240" w:lineRule="auto"/>
    </w:pPr>
    <w:rPr>
      <w:rFonts w:ascii="Times New Roman" w:eastAsia="Times New Roman" w:hAnsi="Times New Roman" w:cs="Times New Roman"/>
      <w:sz w:val="24"/>
      <w:szCs w:val="20"/>
      <w:lang w:val="en-US" w:eastAsia="pl-PL"/>
    </w:rPr>
  </w:style>
  <w:style w:type="character" w:customStyle="1" w:styleId="Nagwek3Znak">
    <w:name w:val="Nagłówek 3 Znak"/>
    <w:basedOn w:val="Domylnaczcionkaakapitu"/>
    <w:link w:val="Nagwek3"/>
    <w:rsid w:val="00ED61F6"/>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9A16C0-2A6F-4A55-8254-F7DFE162F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1163</Words>
  <Characters>6984</Characters>
  <Application>Microsoft Office Word</Application>
  <DocSecurity>4</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Centralna Komisja Egzaminacyjna</Company>
  <LinksUpToDate>false</LinksUpToDate>
  <CharactersWithSpaces>8131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LD2348</dc:creator>
  <cp:lastModifiedBy>Edyta Sitnik</cp:lastModifiedBy>
  <cp:revision>2</cp:revision>
  <dcterms:created xsi:type="dcterms:W3CDTF">2015-08-24T14:27:00Z</dcterms:created>
  <dcterms:modified xsi:type="dcterms:W3CDTF">2015-08-24T14:27:00Z</dcterms:modified>
</cp:coreProperties>
</file>